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A77354" w:rsidRDefault="00A47023" w:rsidP="00A77354">
      <w:pPr>
        <w:pStyle w:val="Propriumtitrejaune"/>
        <w:spacing w:after="0"/>
      </w:pPr>
      <w:r>
        <w:rPr>
          <w:rFonts w:asciiTheme="minorHAnsi" w:hAnsiTheme="minorHAnsi" w:cstheme="minorHAnsi"/>
        </w:rPr>
        <w:t>Fête de Noël – Jour I</w:t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Ancien Testament </w:t>
      </w:r>
      <w:r w:rsidRPr="00DA3053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  <w:b/>
        </w:rPr>
        <w:t>Ésaïe 52,7-10</w:t>
      </w:r>
      <w:r w:rsidRPr="00A77354">
        <w:rPr>
          <w:rFonts w:asciiTheme="minorHAnsi" w:hAnsiTheme="minorHAnsi" w:cstheme="minorHAnsi"/>
        </w:rPr>
        <w:tab/>
        <w:t>III</w:t>
      </w:r>
      <w:r w:rsidRPr="00A77354">
        <w:rPr>
          <w:rFonts w:asciiTheme="minorHAnsi" w:hAnsiTheme="minorHAnsi" w:cstheme="minorHAnsi"/>
        </w:rPr>
        <w:tab/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  <w:b/>
        </w:rPr>
        <w:t>Tite 3,4-7</w:t>
      </w:r>
      <w:r w:rsidRPr="00A77354">
        <w:rPr>
          <w:rFonts w:asciiTheme="minorHAnsi" w:hAnsiTheme="minorHAnsi" w:cstheme="minorHAnsi"/>
        </w:rPr>
        <w:tab/>
        <w:t>II</w:t>
      </w:r>
      <w:r w:rsidRPr="00A77354">
        <w:rPr>
          <w:rFonts w:asciiTheme="minorHAnsi" w:hAnsiTheme="minorHAnsi" w:cstheme="minorHAnsi"/>
        </w:rPr>
        <w:tab/>
      </w:r>
    </w:p>
    <w:p w:rsidR="00DA3053" w:rsidRPr="00A77354" w:rsidRDefault="00686051" w:rsidP="00A77354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 xml:space="preserve">Évangile </w:t>
      </w: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  <w:b/>
        </w:rPr>
        <w:t>Jean 1,1-5.9-14(16-18)</w:t>
      </w:r>
      <w:r w:rsidRPr="00DA3053">
        <w:rPr>
          <w:rFonts w:asciiTheme="minorHAnsi" w:hAnsiTheme="minorHAnsi" w:cstheme="minorHAnsi"/>
        </w:rPr>
        <w:tab/>
        <w:t>I</w:t>
      </w:r>
    </w:p>
    <w:p w:rsidR="00DA3053" w:rsidRPr="00DA3053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A77354" w:rsidRDefault="00686051" w:rsidP="00A77354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</w:rPr>
        <w:t>Exode 2,1-10</w:t>
      </w:r>
      <w:r w:rsidR="00A77354" w:rsidRPr="00A77354">
        <w:rPr>
          <w:rFonts w:asciiTheme="minorHAnsi" w:hAnsiTheme="minorHAnsi" w:cstheme="minorHAnsi"/>
        </w:rPr>
        <w:tab/>
        <w:t>VI</w:t>
      </w:r>
    </w:p>
    <w:p w:rsidR="00A77354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</w:rPr>
        <w:t>Colossiens 2,3(4-5)6-10</w:t>
      </w:r>
      <w:r w:rsidR="00A77354" w:rsidRPr="00A77354">
        <w:rPr>
          <w:rFonts w:asciiTheme="minorHAnsi" w:hAnsiTheme="minorHAnsi" w:cstheme="minorHAnsi"/>
        </w:rPr>
        <w:tab/>
        <w:t>V</w:t>
      </w:r>
    </w:p>
    <w:p w:rsidR="00686051" w:rsidRPr="00A77354" w:rsidRDefault="00686051" w:rsidP="00A77354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</w:rPr>
        <w:t xml:space="preserve">1 Jean 3,1-2(3-5) </w:t>
      </w:r>
      <w:r w:rsidR="00A77354" w:rsidRPr="00A77354">
        <w:rPr>
          <w:rFonts w:asciiTheme="minorHAnsi" w:hAnsiTheme="minorHAnsi" w:cstheme="minorHAnsi"/>
        </w:rPr>
        <w:tab/>
        <w:t>IV</w:t>
      </w:r>
      <w:r w:rsidRPr="00DA3053">
        <w:rPr>
          <w:rFonts w:asciiTheme="minorHAnsi" w:hAnsiTheme="minorHAnsi" w:cstheme="minorHAnsi"/>
        </w:rPr>
        <w:t xml:space="preserve"> </w:t>
      </w:r>
    </w:p>
    <w:p w:rsidR="00686051" w:rsidRPr="00A77354" w:rsidRDefault="00475010" w:rsidP="00A77354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 xml:space="preserve">Autres textes : </w:t>
      </w:r>
      <w:r w:rsidR="00A77354" w:rsidRPr="00A77354">
        <w:rPr>
          <w:rFonts w:asciiTheme="minorHAnsi" w:hAnsiTheme="minorHAnsi" w:cstheme="minorHAnsi"/>
        </w:rPr>
        <w:t>Jean 3,31-36 ; 1 Corinthiens 8,5-6 ; 1 Jean 4,9-10</w:t>
      </w: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96,1-3.7-13</w:t>
      </w:r>
    </w:p>
    <w:p w:rsidR="00686051" w:rsidRPr="00A77354" w:rsidRDefault="00686051" w:rsidP="00A77354">
      <w:pPr>
        <w:pStyle w:val="Propium11"/>
        <w:rPr>
          <w:rStyle w:val="Propiumrouge11"/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Verset </w:t>
      </w: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</w:rPr>
        <w:t xml:space="preserve">La Parole s’est faite chair et elle a habité parmi nous, </w:t>
      </w:r>
      <w:r w:rsidR="00A77354" w:rsidRPr="00A77354">
        <w:rPr>
          <w:rFonts w:asciiTheme="minorHAnsi" w:hAnsiTheme="minorHAnsi" w:cstheme="minorHAnsi"/>
        </w:rPr>
        <w:br/>
        <w:t>et nous avons contemplé sa gloire.</w:t>
      </w:r>
      <w:r w:rsidRPr="00A77354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</w:rPr>
        <w:br/>
      </w:r>
      <w:r w:rsidR="00A77354" w:rsidRPr="00A77354">
        <w:rPr>
          <w:rFonts w:asciiTheme="minorHAnsi" w:hAnsiTheme="minorHAnsi" w:cstheme="minorHAnsi"/>
          <w:color w:val="CB0000"/>
          <w:w w:val="90"/>
          <w:sz w:val="18"/>
          <w:szCs w:val="18"/>
        </w:rPr>
        <w:t>Jean 1,14</w:t>
      </w:r>
    </w:p>
    <w:p w:rsidR="00686051" w:rsidRPr="00A77354" w:rsidRDefault="00686051" w:rsidP="00A77354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A77354">
        <w:rPr>
          <w:rFonts w:asciiTheme="minorHAnsi" w:hAnsiTheme="minorHAnsi" w:cstheme="minorHAnsi"/>
          <w:color w:val="FF0000"/>
        </w:rPr>
        <w:t xml:space="preserve">Cantiques </w:t>
      </w:r>
      <w:r w:rsidRPr="000030E6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</w:rPr>
        <w:t xml:space="preserve">Louange soit à Jésus Christ </w:t>
      </w:r>
      <w:r w:rsidR="00A77354" w:rsidRPr="00A77354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ALL 32-02 </w:t>
      </w:r>
      <w:r w:rsidR="00A77354" w:rsidRPr="00A77354">
        <w:rPr>
          <w:rFonts w:asciiTheme="minorHAnsi" w:hAnsiTheme="minorHAnsi" w:cstheme="minorHAnsi"/>
          <w:color w:val="CB0000"/>
          <w:w w:val="90"/>
          <w:sz w:val="18"/>
          <w:szCs w:val="18"/>
        </w:rPr>
        <w:br/>
      </w:r>
      <w:r w:rsidR="00A77354" w:rsidRPr="00A77354">
        <w:rPr>
          <w:rFonts w:asciiTheme="minorHAnsi" w:hAnsiTheme="minorHAnsi" w:cstheme="minorHAnsi"/>
        </w:rPr>
        <w:t xml:space="preserve">Ô peuple fidèle </w:t>
      </w:r>
      <w:r w:rsidR="00A77354" w:rsidRPr="00A77354">
        <w:rPr>
          <w:rFonts w:asciiTheme="minorHAnsi" w:hAnsiTheme="minorHAnsi" w:cstheme="minorHAnsi"/>
          <w:color w:val="CB0000"/>
          <w:w w:val="90"/>
          <w:sz w:val="18"/>
          <w:szCs w:val="18"/>
        </w:rPr>
        <w:t>ALL 32-22/ARC 359</w:t>
      </w:r>
    </w:p>
    <w:p w:rsidR="00A77354" w:rsidRPr="00A77354" w:rsidRDefault="00686051" w:rsidP="00A77354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blanc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A77354" w:rsidRDefault="00A77354" w:rsidP="00A77354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 xml:space="preserve">Que la grâce de notre Seigneur Jésus Christ, </w:t>
      </w:r>
      <w:r w:rsidRPr="00A77354">
        <w:rPr>
          <w:rFonts w:asciiTheme="minorHAnsi" w:hAnsiTheme="minorHAnsi" w:cstheme="minorHAnsi"/>
        </w:rPr>
        <w:br/>
        <w:t>l’amour de Dieu et la communion du Saint-Esprit soient avec vous</w:t>
      </w:r>
      <w:r>
        <w:rPr>
          <w:rFonts w:asciiTheme="minorHAnsi" w:hAnsiTheme="minorHAnsi" w:cstheme="minorHAnsi"/>
        </w:rPr>
        <w:t>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AD19BF" w:rsidRPr="00AD19BF" w:rsidRDefault="00AD19BF" w:rsidP="00AD19BF">
      <w:pPr>
        <w:pStyle w:val="Texte13normal"/>
        <w:ind w:left="0" w:right="-425"/>
        <w:rPr>
          <w:rFonts w:asciiTheme="minorHAnsi" w:hAnsiTheme="minorHAnsi" w:cstheme="minorHAnsi"/>
        </w:rPr>
      </w:pPr>
      <w:r w:rsidRPr="00AD19BF">
        <w:rPr>
          <w:rFonts w:asciiTheme="minorHAnsi" w:hAnsiTheme="minorHAnsi" w:cstheme="minorHAnsi"/>
        </w:rPr>
        <w:t>Nous sommes venus fêter la naissance de Dieu parmi nous.</w:t>
      </w:r>
      <w:r w:rsidRPr="00AD19BF">
        <w:rPr>
          <w:rFonts w:asciiTheme="minorHAnsi" w:hAnsiTheme="minorHAnsi" w:cstheme="minorHAnsi"/>
        </w:rPr>
        <w:br/>
        <w:t>Il prend le visage d’un enfant démuni et fragile.</w:t>
      </w:r>
      <w:r w:rsidRPr="00AD19BF">
        <w:rPr>
          <w:rFonts w:asciiTheme="minorHAnsi" w:hAnsiTheme="minorHAnsi" w:cstheme="minorHAnsi"/>
        </w:rPr>
        <w:br/>
        <w:t>Désormais, un nom est inscrit dans notre vie,</w:t>
      </w:r>
      <w:r w:rsidRPr="00AD19BF">
        <w:rPr>
          <w:rFonts w:asciiTheme="minorHAnsi" w:hAnsiTheme="minorHAnsi" w:cstheme="minorHAnsi"/>
        </w:rPr>
        <w:br/>
        <w:t>le nom au-dessus de tout nom : Jésus Christ.</w:t>
      </w:r>
    </w:p>
    <w:p w:rsidR="00475010" w:rsidRPr="000030E6" w:rsidRDefault="00475010" w:rsidP="00475010">
      <w:pPr>
        <w:pStyle w:val="Texte13normal"/>
        <w:ind w:right="-425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AD19BF">
        <w:rPr>
          <w:rFonts w:asciiTheme="minorHAnsi" w:hAnsiTheme="minorHAnsi" w:cstheme="minorHAnsi"/>
          <w:b/>
          <w:bCs/>
          <w:color w:val="CB0000"/>
          <w:sz w:val="26"/>
          <w:szCs w:val="26"/>
        </w:rPr>
        <w:t>96</w:t>
      </w:r>
    </w:p>
    <w:p w:rsidR="00AD19BF" w:rsidRDefault="00AA5DE6" w:rsidP="00AD19BF">
      <w:pPr>
        <w:keepLines/>
        <w:suppressAutoHyphens/>
        <w:autoSpaceDE w:val="0"/>
        <w:autoSpaceDN w:val="0"/>
        <w:adjustRightInd w:val="0"/>
        <w:spacing w:line="300" w:lineRule="atLeast"/>
        <w:ind w:left="1418" w:hanging="1134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AD19BF" w:rsidRPr="00AD19BF">
        <w:rPr>
          <w:rFonts w:asciiTheme="minorHAnsi" w:hAnsiTheme="minorHAnsi" w:cstheme="minorHAnsi"/>
          <w:color w:val="000000"/>
          <w:sz w:val="26"/>
          <w:szCs w:val="26"/>
        </w:rPr>
        <w:t>Un enfant nous est né, un fils nous a été donné,</w:t>
      </w:r>
      <w:r w:rsidRPr="000030E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D19BF" w:rsidRPr="00AD19BF">
        <w:rPr>
          <w:rFonts w:asciiTheme="minorHAnsi" w:hAnsiTheme="minorHAnsi" w:cstheme="minorHAnsi"/>
          <w:color w:val="000000"/>
          <w:sz w:val="26"/>
          <w:szCs w:val="26"/>
        </w:rPr>
        <w:t>éternelle est</w:t>
      </w:r>
      <w:bookmarkStart w:id="1" w:name="_GoBack"/>
      <w:bookmarkEnd w:id="1"/>
      <w:r w:rsidR="00AD19BF" w:rsidRPr="00AD19BF">
        <w:rPr>
          <w:rFonts w:asciiTheme="minorHAnsi" w:hAnsiTheme="minorHAnsi" w:cstheme="minorHAnsi"/>
          <w:color w:val="000000"/>
          <w:sz w:val="26"/>
          <w:szCs w:val="26"/>
        </w:rPr>
        <w:t xml:space="preserve"> sa puissance !</w:t>
      </w:r>
      <w:r w:rsidR="00AD19B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z w:val="26"/>
          <w:szCs w:val="26"/>
        </w:rPr>
        <w:t xml:space="preserve">Alléluia ! </w:t>
      </w:r>
      <w:r w:rsidRPr="000030E6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AA5DE6" w:rsidRPr="000030E6" w:rsidRDefault="00AD19BF" w:rsidP="00AD19BF">
      <w:pPr>
        <w:keepLines/>
        <w:suppressAutoHyphens/>
        <w:autoSpaceDE w:val="0"/>
        <w:autoSpaceDN w:val="0"/>
        <w:adjustRightInd w:val="0"/>
        <w:spacing w:after="113" w:line="300" w:lineRule="atLeast"/>
        <w:ind w:left="1418"/>
        <w:textAlignment w:val="center"/>
        <w:rPr>
          <w:rFonts w:asciiTheme="minorHAnsi" w:hAnsiTheme="minorHAnsi" w:cstheme="minorHAnsi"/>
          <w:color w:val="CB0000"/>
          <w:sz w:val="28"/>
          <w:szCs w:val="28"/>
        </w:rPr>
      </w:pPr>
      <w:r>
        <w:rPr>
          <w:rFonts w:asciiTheme="minorHAnsi" w:hAnsiTheme="minorHAnsi" w:cstheme="minorHAnsi"/>
          <w:color w:val="CB0000"/>
          <w:sz w:val="22"/>
          <w:szCs w:val="22"/>
        </w:rPr>
        <w:t>Esaïe 9,5</w:t>
      </w:r>
    </w:p>
    <w:bookmarkEnd w:id="0"/>
    <w:p w:rsidR="007C7BF6" w:rsidRPr="000030E6" w:rsidRDefault="007C7BF6">
      <w:pPr>
        <w:rPr>
          <w:rStyle w:val="contentverset"/>
          <w:rFonts w:asciiTheme="minorHAnsi" w:hAnsiTheme="minorHAnsi" w:cstheme="minorHAnsi"/>
          <w:color w:val="FF0000"/>
          <w:sz w:val="12"/>
          <w:szCs w:val="16"/>
        </w:rPr>
      </w:pPr>
    </w:p>
    <w:p w:rsidR="00AA5DE6" w:rsidRPr="000030E6" w:rsidRDefault="00AA5DE6" w:rsidP="00AA5DE6">
      <w:pPr>
        <w:keepLines/>
        <w:tabs>
          <w:tab w:val="left" w:pos="993"/>
        </w:tabs>
        <w:suppressAutoHyphens/>
        <w:autoSpaceDE w:val="0"/>
        <w:autoSpaceDN w:val="0"/>
        <w:adjustRightInd w:val="0"/>
        <w:spacing w:line="300" w:lineRule="atLeast"/>
        <w:ind w:left="284"/>
        <w:textAlignment w:val="center"/>
        <w:rPr>
          <w:rFonts w:asciiTheme="minorHAnsi" w:hAnsiTheme="minorHAnsi" w:cstheme="minorHAnsi"/>
          <w:i/>
          <w:iCs/>
          <w:color w:val="CB0000"/>
          <w:w w:val="90"/>
        </w:rPr>
      </w:pP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Chantez au Seigneur un chant nouveau,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chantez au Seigneur, terre entière.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Apportez votre offrande, entrez dans ses parvis,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adorez le Seigneur, éblouissant de sainteté !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 xml:space="preserve">Allez dire aux nations : « Le Seigneur est roi ! » 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 xml:space="preserve">Le monde ébranlable tient bon. 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Joie au ciel ! Exulte la terre !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Les masses de la mer rugissent,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la campagne tout entière est en fête,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les arbres des forêts dansent de joie.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Car voici, le Seigneur vient,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il vient pour juger la terre !</w:t>
      </w:r>
    </w:p>
    <w:p w:rsidR="00AD19BF" w:rsidRPr="00CE6248" w:rsidRDefault="00AD19BF" w:rsidP="00AD19BF">
      <w:pPr>
        <w:pStyle w:val="Psaume1"/>
        <w:rPr>
          <w:rFonts w:asciiTheme="minorHAnsi" w:hAnsiTheme="minorHAnsi" w:cstheme="minorHAnsi"/>
        </w:rPr>
      </w:pPr>
      <w:r w:rsidRPr="00CE6248">
        <w:rPr>
          <w:rFonts w:asciiTheme="minorHAnsi" w:hAnsiTheme="minorHAnsi" w:cstheme="minorHAnsi"/>
        </w:rPr>
        <w:t>Il jugera le monde avec justice,</w:t>
      </w:r>
    </w:p>
    <w:p w:rsidR="00AD19BF" w:rsidRPr="00CE6248" w:rsidRDefault="00AD19BF" w:rsidP="00AD19BF">
      <w:pPr>
        <w:pStyle w:val="Psaume2"/>
        <w:rPr>
          <w:rFonts w:asciiTheme="minorHAnsi" w:hAnsiTheme="minorHAnsi" w:cstheme="minorHAnsi"/>
          <w:b/>
        </w:rPr>
      </w:pPr>
      <w:r w:rsidRPr="00CE6248">
        <w:rPr>
          <w:rFonts w:asciiTheme="minorHAnsi" w:hAnsiTheme="minorHAnsi" w:cstheme="minorHAnsi"/>
          <w:b/>
        </w:rPr>
        <w:tab/>
        <w:t>et les peuples selon sa vérité !</w:t>
      </w:r>
    </w:p>
    <w:p w:rsidR="00AA5DE6" w:rsidRPr="000030E6" w:rsidRDefault="00AA5DE6" w:rsidP="00AA5DE6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A34C12" w:rsidRDefault="00A34C1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A34C12" w:rsidRPr="00A34C12" w:rsidRDefault="00A34C12" w:rsidP="00A34C12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34C12">
        <w:rPr>
          <w:rFonts w:asciiTheme="minorHAnsi" w:hAnsiTheme="minorHAnsi" w:cstheme="minorHAnsi"/>
          <w:color w:val="000000"/>
          <w:sz w:val="26"/>
          <w:szCs w:val="26"/>
        </w:rPr>
        <w:t xml:space="preserve">Dieu éternel, insondable et invisible,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dès les origines, tu veux que le monde soit sauvé.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34C12" w:rsidRPr="00A34C12" w:rsidRDefault="00A34C12" w:rsidP="00A34C1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34C12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en venant dans le monde,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révèles le créateur comme un Père aimant et miséricordieux.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34C12" w:rsidRPr="00A34C12" w:rsidRDefault="00A34C12" w:rsidP="00A34C12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34C12">
        <w:rPr>
          <w:rFonts w:asciiTheme="minorHAnsi" w:hAnsiTheme="minorHAnsi" w:cstheme="minorHAnsi"/>
          <w:color w:val="000000"/>
          <w:sz w:val="26"/>
          <w:szCs w:val="26"/>
        </w:rPr>
        <w:t xml:space="preserve">Esprit saint, tu renouvelles la face de la terre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fais naître en nous l’homme nouveau. </w:t>
      </w:r>
      <w:r w:rsidRPr="00A34C12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A34C12" w:rsidRPr="00A34C12" w:rsidRDefault="00A34C12" w:rsidP="00A34C12">
      <w:pPr>
        <w:pStyle w:val="Texte13normal"/>
        <w:ind w:left="0"/>
        <w:rPr>
          <w:rFonts w:asciiTheme="minorHAnsi" w:hAnsiTheme="minorHAnsi" w:cstheme="minorHAnsi"/>
        </w:rPr>
      </w:pPr>
      <w:r w:rsidRPr="00A34C12">
        <w:rPr>
          <w:rFonts w:asciiTheme="minorHAnsi" w:hAnsiTheme="minorHAnsi" w:cstheme="minorHAnsi"/>
        </w:rPr>
        <w:t>Dieu vous pardonne.</w:t>
      </w:r>
      <w:r w:rsidRPr="00A34C12">
        <w:rPr>
          <w:rFonts w:asciiTheme="minorHAnsi" w:hAnsiTheme="minorHAnsi" w:cstheme="minorHAnsi"/>
        </w:rPr>
        <w:br/>
        <w:t>Jésus Christ fait briller la lumière.</w:t>
      </w:r>
      <w:r w:rsidRPr="00A34C12">
        <w:rPr>
          <w:rFonts w:asciiTheme="minorHAnsi" w:hAnsiTheme="minorHAnsi" w:cstheme="minorHAnsi"/>
        </w:rPr>
        <w:br/>
        <w:t>En lui la vraie vie est apparue et nul ne pourra la détruire.</w:t>
      </w:r>
      <w:r w:rsidRPr="00A34C12">
        <w:rPr>
          <w:rFonts w:asciiTheme="minorHAnsi" w:hAnsiTheme="minorHAnsi" w:cstheme="minorHAnsi"/>
        </w:rPr>
        <w:br/>
        <w:t xml:space="preserve">Celui qui met sa confiance en Dieu </w:t>
      </w:r>
      <w:r w:rsidRPr="00A34C12">
        <w:rPr>
          <w:rFonts w:asciiTheme="minorHAnsi" w:hAnsiTheme="minorHAnsi" w:cstheme="minorHAnsi"/>
        </w:rPr>
        <w:br/>
        <w:t>et trouve sa joie en Jésus Christ est sauvé.</w:t>
      </w:r>
    </w:p>
    <w:p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A34C12" w:rsidRPr="00A34C12" w:rsidRDefault="00A34C12" w:rsidP="00A34C12">
      <w:pPr>
        <w:pStyle w:val="Texte13normal"/>
        <w:ind w:left="0"/>
        <w:rPr>
          <w:rFonts w:asciiTheme="minorHAnsi" w:hAnsiTheme="minorHAnsi" w:cstheme="minorHAnsi"/>
        </w:rPr>
      </w:pPr>
      <w:bookmarkStart w:id="2" w:name="_Hlk530501298"/>
      <w:r w:rsidRPr="00A34C12">
        <w:rPr>
          <w:rFonts w:asciiTheme="minorHAnsi" w:hAnsiTheme="minorHAnsi" w:cstheme="minorHAnsi"/>
        </w:rPr>
        <w:t>Dieu notre Père, en ce jour tu nous as donné Jésus, ton Fils,</w:t>
      </w:r>
      <w:r w:rsidRPr="00A34C12">
        <w:rPr>
          <w:rFonts w:asciiTheme="minorHAnsi" w:hAnsiTheme="minorHAnsi" w:cstheme="minorHAnsi"/>
        </w:rPr>
        <w:br/>
        <w:t>pour qu’il partage en toutes choses notre existence.</w:t>
      </w:r>
      <w:r w:rsidRPr="00A34C12">
        <w:rPr>
          <w:rFonts w:asciiTheme="minorHAnsi" w:hAnsiTheme="minorHAnsi" w:cstheme="minorHAnsi"/>
        </w:rPr>
        <w:br/>
        <w:t xml:space="preserve">Fais-nous vivre en sa présence, ici et maintenant, </w:t>
      </w:r>
      <w:r w:rsidRPr="00A34C12">
        <w:rPr>
          <w:rFonts w:asciiTheme="minorHAnsi" w:hAnsiTheme="minorHAnsi" w:cstheme="minorHAnsi"/>
        </w:rPr>
        <w:br/>
        <w:t>pour la seule gloire de ton nom.</w:t>
      </w:r>
    </w:p>
    <w:p w:rsidR="00A34C12" w:rsidRPr="00A34C12" w:rsidRDefault="00A34C12" w:rsidP="00A34C12">
      <w:pPr>
        <w:pStyle w:val="Texte13normal"/>
        <w:ind w:left="0"/>
        <w:rPr>
          <w:rFonts w:asciiTheme="minorHAnsi" w:hAnsiTheme="minorHAnsi" w:cstheme="minorHAnsi"/>
        </w:rPr>
      </w:pPr>
      <w:r w:rsidRPr="00A34C12">
        <w:rPr>
          <w:rFonts w:asciiTheme="minorHAnsi" w:hAnsiTheme="minorHAnsi" w:cstheme="minorHAnsi"/>
        </w:rPr>
        <w:t>Par Jésus Christ, ton Fils, notre Seigneur,</w:t>
      </w:r>
      <w:r w:rsidRPr="00A34C12">
        <w:rPr>
          <w:rFonts w:asciiTheme="minorHAnsi" w:hAnsiTheme="minorHAnsi" w:cstheme="minorHAnsi"/>
        </w:rPr>
        <w:br/>
        <w:t>qui vit et qui règne avec toi, Père, et le Saint-Esprit,</w:t>
      </w:r>
      <w:r w:rsidRPr="00A34C12">
        <w:rPr>
          <w:rFonts w:asciiTheme="minorHAnsi" w:hAnsiTheme="minorHAnsi" w:cstheme="minorHAnsi"/>
        </w:rPr>
        <w:br/>
        <w:t>un seul Dieu pour les siècles des siècles.</w:t>
      </w:r>
    </w:p>
    <w:p w:rsidR="0073141D" w:rsidRPr="000030E6" w:rsidRDefault="0073141D" w:rsidP="00A34C12">
      <w:pPr>
        <w:pStyle w:val="Texte13assemble"/>
        <w:ind w:left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2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A34C12" w:rsidRPr="00A34C12" w:rsidRDefault="00A34C12" w:rsidP="00A34C12">
      <w:pPr>
        <w:rPr>
          <w:lang w:eastAsia="en-US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3" w:name="_Hlk530502929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A34C12">
        <w:rPr>
          <w:rFonts w:asciiTheme="minorHAnsi" w:hAnsiTheme="minorHAnsi" w:cstheme="minorHAnsi"/>
        </w:rPr>
        <w:t>Esaïe 52,7-10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(TOB)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Comme ils sont les bienvenus,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au sommet des montagnes,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les pas du messager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qui nous met à l’écoute de la paix,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qui porte un message de bonté,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qui nous met à l’écoute du salut,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qui dit à Sion : « Ton Dieu règne ! »</w:t>
      </w:r>
    </w:p>
    <w:p w:rsid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Voix de tes guetteurs !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Ils élèvent leur voix,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ensemble ils poussent une acclamation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car, les yeux dans les yeux, ils voient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le SEIGNEUR en train de regagner Sion.</w:t>
      </w:r>
    </w:p>
    <w:p w:rsid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Explosez, poussez des acclamations toutes ensemble,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dévastations de Jérusalem,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car le SEIGNEUR réconforte son peuple,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il rachète Jérusalem.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Le SEIGNEUR met à nu, sous les yeux de toutes les nations,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le bras déployant sa sainteté,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et tous les confins de la terre verront</w:t>
      </w:r>
      <w:r w:rsidRPr="00A34C12">
        <w:rPr>
          <w:rStyle w:val="versetv9"/>
          <w:rFonts w:asciiTheme="minorHAnsi" w:hAnsiTheme="minorHAnsi" w:cstheme="minorHAnsi"/>
          <w:sz w:val="26"/>
        </w:rPr>
        <w:br/>
        <w:t>le salut de notre Dieu.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proofErr w:type="spellStart"/>
      <w:r w:rsidR="00A34C12">
        <w:rPr>
          <w:rFonts w:asciiTheme="minorHAnsi" w:hAnsiTheme="minorHAnsi" w:cstheme="minorHAnsi"/>
        </w:rPr>
        <w:t>Tites</w:t>
      </w:r>
      <w:proofErr w:type="spellEnd"/>
      <w:r w:rsidR="00A34C12">
        <w:rPr>
          <w:rFonts w:asciiTheme="minorHAnsi" w:hAnsiTheme="minorHAnsi" w:cstheme="minorHAnsi"/>
        </w:rPr>
        <w:t xml:space="preserve"> 3,4-7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A34C12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L</w:t>
      </w:r>
      <w:r w:rsidRPr="00A34C12">
        <w:rPr>
          <w:rStyle w:val="versetv9"/>
          <w:rFonts w:asciiTheme="minorHAnsi" w:hAnsiTheme="minorHAnsi" w:cstheme="minorHAnsi"/>
          <w:sz w:val="26"/>
        </w:rPr>
        <w:t xml:space="preserve">orsque la bonté de Dieu, notre Sauveur,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et son amour pour les humains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se sont manifestés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 xml:space="preserve">— non pas parce que nous aurions fait des œuvres de justice,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mais en vertu de sa propre compassion —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il nous a sauvés par le bain de la nouvelle naissance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 xml:space="preserve">et du renouvellement procédant de l'Esprit saint ;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 xml:space="preserve">il l'a répandu sur nous largement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 xml:space="preserve">par Jésus-Christ, notre Sauveur,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 xml:space="preserve">afin que, justifiés par sa grâce, </w:t>
      </w:r>
    </w:p>
    <w:p w:rsidR="00A34C12" w:rsidRPr="00A34C12" w:rsidRDefault="00A34C12" w:rsidP="00A34C12">
      <w:pPr>
        <w:rPr>
          <w:rStyle w:val="versetv9"/>
          <w:rFonts w:asciiTheme="minorHAnsi" w:hAnsiTheme="minorHAnsi" w:cstheme="minorHAnsi"/>
          <w:sz w:val="26"/>
        </w:rPr>
      </w:pPr>
      <w:r w:rsidRPr="00A34C12">
        <w:rPr>
          <w:rStyle w:val="versetv9"/>
          <w:rFonts w:asciiTheme="minorHAnsi" w:hAnsiTheme="minorHAnsi" w:cstheme="minorHAnsi"/>
          <w:sz w:val="26"/>
        </w:rPr>
        <w:t>nous devenions héritiers, selon l'espérance de la vie éternelle.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lastRenderedPageBreak/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A34C12">
        <w:rPr>
          <w:rFonts w:asciiTheme="minorHAnsi" w:hAnsiTheme="minorHAnsi" w:cstheme="minorHAnsi"/>
        </w:rPr>
        <w:t>Jean 1,1-5.9-14(16-18)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bookmarkStart w:id="4" w:name="_Hlk530503236"/>
      <w:r w:rsidRPr="006C6007">
        <w:rPr>
          <w:rFonts w:asciiTheme="minorHAnsi" w:hAnsiTheme="minorHAnsi" w:cstheme="minorHAnsi"/>
        </w:rPr>
        <w:t>Au commencement était le Verbe,</w:t>
      </w:r>
      <w:r w:rsidRPr="006C6007">
        <w:rPr>
          <w:rFonts w:asciiTheme="minorHAnsi" w:hAnsiTheme="minorHAnsi" w:cstheme="minorHAnsi"/>
        </w:rPr>
        <w:br/>
        <w:t xml:space="preserve">et le Verbe était tourné vers Dieu,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et le Verbe était Dieu.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Il était au commencement tourné vers Dieu.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Tout fut par lui,</w:t>
      </w:r>
      <w:r w:rsidRPr="006C6007">
        <w:rPr>
          <w:rFonts w:asciiTheme="minorHAnsi" w:hAnsiTheme="minorHAnsi" w:cstheme="minorHAnsi"/>
        </w:rPr>
        <w:br/>
        <w:t>et rien de ce qui fut, ne fut sans lui.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En lui était la vie</w:t>
      </w:r>
      <w:r w:rsidRPr="006C6007">
        <w:rPr>
          <w:rFonts w:asciiTheme="minorHAnsi" w:hAnsiTheme="minorHAnsi" w:cstheme="minorHAnsi"/>
        </w:rPr>
        <w:br/>
        <w:t>et la vie était la lumière des hommes,</w:t>
      </w:r>
    </w:p>
    <w:p w:rsidR="006C6007" w:rsidRPr="006C6007" w:rsidRDefault="006C6007" w:rsidP="006C6007">
      <w:pPr>
        <w:pStyle w:val="Texte13normal"/>
        <w:spacing w:after="12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et la lumière brille dans les ténèbres,</w:t>
      </w:r>
      <w:r w:rsidRPr="006C6007">
        <w:rPr>
          <w:rFonts w:asciiTheme="minorHAnsi" w:hAnsiTheme="minorHAnsi" w:cstheme="minorHAnsi"/>
        </w:rPr>
        <w:br/>
        <w:t>et les ténèbres ne l’ont point comprise.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Il n’était pas la lumière,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mais il devait rendre témoignage à la lumière.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Le Verbe était la vraie lumière qui,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en venant dans le monde, illumine tout homme.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Il était dans le monde,</w:t>
      </w:r>
      <w:r w:rsidRPr="006C6007">
        <w:rPr>
          <w:rFonts w:asciiTheme="minorHAnsi" w:hAnsiTheme="minorHAnsi" w:cstheme="minorHAnsi"/>
        </w:rPr>
        <w:br/>
        <w:t>et le monde fut par lui,</w:t>
      </w:r>
      <w:r w:rsidRPr="006C6007">
        <w:rPr>
          <w:rFonts w:asciiTheme="minorHAnsi" w:hAnsiTheme="minorHAnsi" w:cstheme="minorHAnsi"/>
        </w:rPr>
        <w:br/>
        <w:t>et le monde ne l’a pas reconnu.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Il est venu dans son propre bien,</w:t>
      </w:r>
      <w:r w:rsidRPr="006C6007">
        <w:rPr>
          <w:rFonts w:asciiTheme="minorHAnsi" w:hAnsiTheme="minorHAnsi" w:cstheme="minorHAnsi"/>
        </w:rPr>
        <w:br/>
        <w:t>et les siens ne l’ont pas accueilli.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Mais à ceux qui l’ont reçu, 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à ceux qui croient en son nom,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il a donné le pouvoir de devenir enfants de Dieu. 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Ceux-là ne sont pas nés du sang, ni d’un vouloir de chair,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ni d’un vouloir d’homme, mais de Dieu.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Et le Verbe s’est fait chair</w:t>
      </w:r>
      <w:r w:rsidRPr="006C6007">
        <w:rPr>
          <w:rFonts w:asciiTheme="minorHAnsi" w:hAnsiTheme="minorHAnsi" w:cstheme="minorHAnsi"/>
        </w:rPr>
        <w:br/>
        <w:t>et il a habité parmi nous</w:t>
      </w:r>
      <w:r w:rsidRPr="006C6007">
        <w:rPr>
          <w:rFonts w:asciiTheme="minorHAnsi" w:hAnsiTheme="minorHAnsi" w:cstheme="minorHAnsi"/>
        </w:rPr>
        <w:br/>
        <w:t>et nous avons vu sa gloire,</w:t>
      </w:r>
      <w:r w:rsidRPr="006C6007">
        <w:rPr>
          <w:rFonts w:asciiTheme="minorHAnsi" w:hAnsiTheme="minorHAnsi" w:cstheme="minorHAnsi"/>
        </w:rPr>
        <w:br/>
        <w:t xml:space="preserve">cette gloire que, Fils unique plein de grâce et de vérité, </w:t>
      </w:r>
    </w:p>
    <w:p w:rsidR="006C6007" w:rsidRPr="006C6007" w:rsidRDefault="006C6007" w:rsidP="006C6007">
      <w:pPr>
        <w:pStyle w:val="Texte13normal"/>
        <w:spacing w:after="120" w:line="240" w:lineRule="auto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il tient du Père.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E7789C" w:rsidRDefault="00E7789C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E7789C" w:rsidRDefault="00E7789C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E7789C" w:rsidRDefault="00E7789C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6C6007">
        <w:rPr>
          <w:rFonts w:asciiTheme="minorHAnsi" w:hAnsiTheme="minorHAnsi" w:cstheme="minorHAnsi"/>
        </w:rPr>
        <w:t>Jean lui rend témoignage et proclame :</w:t>
      </w:r>
      <w:r w:rsidRPr="006C6007">
        <w:rPr>
          <w:rFonts w:asciiTheme="minorHAnsi" w:hAnsiTheme="minorHAnsi" w:cstheme="minorHAnsi"/>
        </w:rPr>
        <w:br/>
        <w:t>« Voici celui dont j’ai dit : après moi vient un homme qui m’a devancé, parce que, avant moi, il était. »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De sa plénitude en effet, tous, nous avons reçu,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et grâce sur grâce.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Si la Loi fut donnée par Moïse, </w:t>
      </w:r>
    </w:p>
    <w:p w:rsidR="006C6007" w:rsidRP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la grâce et la vérité sont venues par Jésus Christ.</w:t>
      </w:r>
    </w:p>
    <w:p w:rsidR="006C6007" w:rsidRDefault="006C6007" w:rsidP="006C6007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 xml:space="preserve">Personne n’a jamais vu Dieu ; </w:t>
      </w:r>
    </w:p>
    <w:p w:rsidR="006C6007" w:rsidRPr="006C6007" w:rsidRDefault="006C6007" w:rsidP="006C6007">
      <w:pPr>
        <w:pStyle w:val="Texte13normal"/>
        <w:spacing w:after="120"/>
        <w:ind w:left="0"/>
        <w:rPr>
          <w:rFonts w:asciiTheme="minorHAnsi" w:hAnsiTheme="minorHAnsi" w:cstheme="minorHAnsi"/>
        </w:rPr>
      </w:pPr>
      <w:r w:rsidRPr="006C6007">
        <w:rPr>
          <w:rFonts w:asciiTheme="minorHAnsi" w:hAnsiTheme="minorHAnsi" w:cstheme="minorHAnsi"/>
        </w:rPr>
        <w:t>Dieu Fils unique, qui est dans le sein du Père, nous l’a dévoilé.</w:t>
      </w:r>
      <w:r>
        <w:rPr>
          <w:rFonts w:asciiTheme="minorHAnsi" w:hAnsiTheme="minorHAnsi" w:cstheme="minorHAnsi"/>
        </w:rPr>
        <w:t>)</w:t>
      </w: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bookmarkStart w:id="5" w:name="_Hlk530503807"/>
      <w:bookmarkEnd w:id="3"/>
      <w:bookmarkEnd w:id="4"/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Seigneur Dieu, </w:t>
      </w:r>
      <w:r w:rsidRPr="00E7789C">
        <w:rPr>
          <w:rFonts w:asciiTheme="minorHAnsi" w:hAnsiTheme="minorHAnsi" w:cstheme="minorHAnsi"/>
        </w:rPr>
        <w:br/>
        <w:t xml:space="preserve">tu nous accueilles </w:t>
      </w:r>
      <w:r w:rsidRPr="00E7789C">
        <w:rPr>
          <w:rFonts w:asciiTheme="minorHAnsi" w:hAnsiTheme="minorHAnsi" w:cstheme="minorHAnsi"/>
          <w:color w:val="CB0000"/>
        </w:rPr>
        <w:t>[</w:t>
      </w:r>
      <w:r w:rsidRPr="00E7789C">
        <w:rPr>
          <w:rFonts w:asciiTheme="minorHAnsi" w:hAnsiTheme="minorHAnsi" w:cstheme="minorHAnsi"/>
        </w:rPr>
        <w:t>à ton Repas de fête</w:t>
      </w:r>
      <w:r w:rsidRPr="00E7789C">
        <w:rPr>
          <w:rFonts w:asciiTheme="minorHAnsi" w:hAnsiTheme="minorHAnsi" w:cstheme="minorHAnsi"/>
          <w:color w:val="CB0000"/>
        </w:rPr>
        <w:t>]</w:t>
      </w:r>
      <w:r w:rsidRPr="00E7789C">
        <w:rPr>
          <w:rFonts w:asciiTheme="minorHAnsi" w:hAnsiTheme="minorHAnsi" w:cstheme="minorHAnsi"/>
        </w:rPr>
        <w:t xml:space="preserve"> </w:t>
      </w:r>
      <w:r w:rsidRPr="00E7789C">
        <w:rPr>
          <w:rFonts w:asciiTheme="minorHAnsi" w:hAnsiTheme="minorHAnsi" w:cstheme="minorHAnsi"/>
        </w:rPr>
        <w:br/>
        <w:t>et tu nous combles de tes biens.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En nous donnant ton Fils, </w:t>
      </w:r>
      <w:r w:rsidRPr="00E7789C">
        <w:rPr>
          <w:rFonts w:asciiTheme="minorHAnsi" w:hAnsiTheme="minorHAnsi" w:cstheme="minorHAnsi"/>
        </w:rPr>
        <w:br/>
        <w:t xml:space="preserve">tu fais de nous des frères et des sœurs. </w:t>
      </w:r>
      <w:r w:rsidRPr="00E7789C">
        <w:rPr>
          <w:rFonts w:asciiTheme="minorHAnsi" w:hAnsiTheme="minorHAnsi" w:cstheme="minorHAnsi"/>
        </w:rPr>
        <w:br/>
        <w:t xml:space="preserve">Béni sois-tu ! </w:t>
      </w:r>
    </w:p>
    <w:p w:rsidR="00CB0B88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ceux qui n’ont pas pu se joindre à nous, </w:t>
      </w:r>
      <w:r w:rsidRPr="00E7789C">
        <w:rPr>
          <w:rFonts w:asciiTheme="minorHAnsi" w:hAnsiTheme="minorHAnsi" w:cstheme="minorHAnsi"/>
        </w:rPr>
        <w:br/>
        <w:t xml:space="preserve">ceux qui sont dans la peine, </w:t>
      </w:r>
      <w:r w:rsidRPr="00E7789C">
        <w:rPr>
          <w:rFonts w:asciiTheme="minorHAnsi" w:hAnsiTheme="minorHAnsi" w:cstheme="minorHAnsi"/>
        </w:rPr>
        <w:br/>
        <w:t xml:space="preserve">dans la maladie et dans la solitude, </w:t>
      </w:r>
      <w:r w:rsidRPr="00E7789C">
        <w:rPr>
          <w:rFonts w:asciiTheme="minorHAnsi" w:hAnsiTheme="minorHAnsi" w:cstheme="minorHAnsi"/>
        </w:rPr>
        <w:br/>
        <w:t xml:space="preserve">ceux qui souffrent trop </w:t>
      </w:r>
      <w:r w:rsidRPr="00E7789C">
        <w:rPr>
          <w:rFonts w:asciiTheme="minorHAnsi" w:hAnsiTheme="minorHAnsi" w:cstheme="minorHAnsi"/>
        </w:rPr>
        <w:br/>
        <w:t xml:space="preserve">pour croire encore leur libération possible, </w:t>
      </w:r>
      <w:r w:rsidRPr="00E7789C">
        <w:rPr>
          <w:rFonts w:asciiTheme="minorHAnsi" w:hAnsiTheme="minorHAnsi" w:cstheme="minorHAnsi"/>
        </w:rPr>
        <w:br/>
        <w:t>ceux qui n’attendent plus rien de la vie,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ceux qui vivent les fêtes de fin d’année </w:t>
      </w:r>
      <w:r w:rsidRPr="00E7789C">
        <w:rPr>
          <w:rFonts w:asciiTheme="minorHAnsi" w:hAnsiTheme="minorHAnsi" w:cstheme="minorHAnsi"/>
        </w:rPr>
        <w:br/>
        <w:t>comme une épreuve,</w:t>
      </w:r>
      <w:r w:rsidRPr="00E7789C">
        <w:rPr>
          <w:rFonts w:asciiTheme="minorHAnsi" w:hAnsiTheme="minorHAnsi" w:cstheme="minorHAnsi"/>
        </w:rPr>
        <w:br/>
        <w:t xml:space="preserve">ceux qui sont sans travail, sans ressources, </w:t>
      </w:r>
      <w:r w:rsidRPr="00E7789C">
        <w:rPr>
          <w:rFonts w:asciiTheme="minorHAnsi" w:hAnsiTheme="minorHAnsi" w:cstheme="minorHAnsi"/>
        </w:rPr>
        <w:br/>
        <w:t xml:space="preserve">sans abri, sans amitié, </w:t>
      </w:r>
      <w:r w:rsidRPr="00E7789C">
        <w:rPr>
          <w:rFonts w:asciiTheme="minorHAnsi" w:hAnsiTheme="minorHAnsi" w:cstheme="minorHAnsi"/>
        </w:rPr>
        <w:br/>
        <w:t>ceux qui sont privés de toute dignité,</w:t>
      </w:r>
      <w:r w:rsidRPr="00E7789C">
        <w:rPr>
          <w:rFonts w:asciiTheme="minorHAnsi" w:hAnsiTheme="minorHAnsi" w:cstheme="minorHAnsi"/>
          <w:i/>
          <w:iCs/>
          <w:color w:val="CB0000"/>
        </w:rPr>
        <w:t xml:space="preserve"> 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ceux qui sont étrangers </w:t>
      </w:r>
      <w:r w:rsidRPr="00E7789C">
        <w:rPr>
          <w:rFonts w:asciiTheme="minorHAnsi" w:hAnsiTheme="minorHAnsi" w:cstheme="minorHAnsi"/>
        </w:rPr>
        <w:br/>
        <w:t xml:space="preserve">à la foi, à l’espérance et à l’amour, </w:t>
      </w:r>
      <w:r w:rsidRPr="00E7789C">
        <w:rPr>
          <w:rFonts w:asciiTheme="minorHAnsi" w:hAnsiTheme="minorHAnsi" w:cstheme="minorHAnsi"/>
        </w:rPr>
        <w:br/>
        <w:t xml:space="preserve">ceux qui sont prisonniers de la haine, </w:t>
      </w:r>
      <w:r w:rsidRPr="00E7789C">
        <w:rPr>
          <w:rFonts w:asciiTheme="minorHAnsi" w:hAnsiTheme="minorHAnsi" w:cstheme="minorHAnsi"/>
        </w:rPr>
        <w:br/>
        <w:t xml:space="preserve">de la tristesse, des ténèbres, </w:t>
      </w:r>
      <w:r w:rsidRPr="00E7789C">
        <w:rPr>
          <w:rFonts w:asciiTheme="minorHAnsi" w:hAnsiTheme="minorHAnsi" w:cstheme="minorHAnsi"/>
        </w:rPr>
        <w:br/>
        <w:t>ceux qui s’endurcissent contre la Bonne Nouvelle,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notre monde et ses responsables, </w:t>
      </w:r>
      <w:r w:rsidRPr="00E7789C">
        <w:rPr>
          <w:rFonts w:asciiTheme="minorHAnsi" w:hAnsiTheme="minorHAnsi" w:cstheme="minorHAnsi"/>
        </w:rPr>
        <w:br/>
        <w:t>pour tous ceux qui travaillent pour le rendre moins inhospitalier,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notre Église, </w:t>
      </w:r>
      <w:r w:rsidRPr="00E7789C">
        <w:rPr>
          <w:rFonts w:asciiTheme="minorHAnsi" w:hAnsiTheme="minorHAnsi" w:cstheme="minorHAnsi"/>
        </w:rPr>
        <w:br/>
        <w:t xml:space="preserve">afin que tu la fasses grandir </w:t>
      </w:r>
      <w:r w:rsidRPr="00E7789C">
        <w:rPr>
          <w:rFonts w:asciiTheme="minorHAnsi" w:hAnsiTheme="minorHAnsi" w:cstheme="minorHAnsi"/>
        </w:rPr>
        <w:br/>
        <w:t>dans la foi, l’espérance et l’amour,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Pour nos familles, nos enfants, </w:t>
      </w:r>
      <w:r w:rsidRPr="00E7789C">
        <w:rPr>
          <w:rFonts w:asciiTheme="minorHAnsi" w:hAnsiTheme="minorHAnsi" w:cstheme="minorHAnsi"/>
        </w:rPr>
        <w:br/>
        <w:t xml:space="preserve">pour les personnes seules et qui, en ces jours, </w:t>
      </w:r>
      <w:r w:rsidRPr="00E7789C">
        <w:rPr>
          <w:rFonts w:asciiTheme="minorHAnsi" w:hAnsiTheme="minorHAnsi" w:cstheme="minorHAnsi"/>
        </w:rPr>
        <w:br/>
        <w:t>souffrent particulièrement de leur solitude,</w:t>
      </w:r>
      <w:r w:rsidRPr="00E7789C">
        <w:rPr>
          <w:rFonts w:asciiTheme="minorHAnsi" w:hAnsiTheme="minorHAnsi" w:cstheme="minorHAnsi"/>
        </w:rPr>
        <w:br/>
        <w:t>nous te prions, Seigneur.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Donne à tous la lumière et la joie de Noël.</w:t>
      </w:r>
      <w:r w:rsidRPr="00E7789C">
        <w:rPr>
          <w:rFonts w:asciiTheme="minorHAnsi" w:hAnsiTheme="minorHAnsi" w:cstheme="minorHAnsi"/>
        </w:rPr>
        <w:br/>
        <w:t>Par Jésus, le Christ, notre Seigneur.</w:t>
      </w:r>
    </w:p>
    <w:p w:rsidR="0090687F" w:rsidRPr="000030E6" w:rsidRDefault="00E7789C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5"/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6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7" w:name="_Hlk530505224"/>
      <w:bookmarkEnd w:id="6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7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8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8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r w:rsidRPr="00E7789C">
        <w:rPr>
          <w:rFonts w:asciiTheme="minorHAnsi" w:hAnsiTheme="minorHAnsi" w:cstheme="minorHAnsi"/>
          <w:sz w:val="26"/>
          <w:szCs w:val="26"/>
        </w:rPr>
        <w:t>Notre joie est de te louer,</w:t>
      </w:r>
      <w:r w:rsidRPr="00E7789C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E7789C">
        <w:rPr>
          <w:rFonts w:asciiTheme="minorHAnsi" w:hAnsiTheme="minorHAnsi" w:cstheme="minorHAnsi"/>
          <w:sz w:val="26"/>
          <w:szCs w:val="26"/>
        </w:rPr>
        <w:br/>
        <w:t>Père tout-puissant,</w:t>
      </w:r>
      <w:r w:rsidRPr="00E7789C">
        <w:rPr>
          <w:rFonts w:asciiTheme="minorHAnsi" w:hAnsiTheme="minorHAnsi" w:cstheme="minorHAnsi"/>
          <w:sz w:val="26"/>
          <w:szCs w:val="26"/>
        </w:rPr>
        <w:br/>
        <w:t>plus particulièrement en ces jours</w:t>
      </w:r>
      <w:r w:rsidRPr="00E7789C">
        <w:rPr>
          <w:rFonts w:asciiTheme="minorHAnsi" w:hAnsiTheme="minorHAnsi" w:cstheme="minorHAnsi"/>
          <w:sz w:val="26"/>
          <w:szCs w:val="26"/>
        </w:rPr>
        <w:br/>
        <w:t>où, avec Marie et Joseph,</w:t>
      </w:r>
      <w:r w:rsidRPr="00E7789C">
        <w:rPr>
          <w:rFonts w:asciiTheme="minorHAnsi" w:hAnsiTheme="minorHAnsi" w:cstheme="minorHAnsi"/>
          <w:sz w:val="26"/>
          <w:szCs w:val="26"/>
        </w:rPr>
        <w:br/>
        <w:t>nous te recevons, petit enfant.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r w:rsidRPr="00E7789C">
        <w:rPr>
          <w:rFonts w:asciiTheme="minorHAnsi" w:hAnsiTheme="minorHAnsi" w:cstheme="minorHAnsi"/>
          <w:sz w:val="26"/>
          <w:szCs w:val="26"/>
        </w:rPr>
        <w:t>Aucun mot humain</w:t>
      </w:r>
      <w:r w:rsidRPr="00E7789C">
        <w:rPr>
          <w:rFonts w:asciiTheme="minorHAnsi" w:hAnsiTheme="minorHAnsi" w:cstheme="minorHAnsi"/>
          <w:sz w:val="26"/>
          <w:szCs w:val="26"/>
        </w:rPr>
        <w:br/>
        <w:t>ne pourra jamais cerner</w:t>
      </w:r>
      <w:r w:rsidRPr="00E7789C">
        <w:rPr>
          <w:rFonts w:asciiTheme="minorHAnsi" w:hAnsiTheme="minorHAnsi" w:cstheme="minorHAnsi"/>
          <w:sz w:val="26"/>
          <w:szCs w:val="26"/>
        </w:rPr>
        <w:br/>
        <w:t>le mystère de ta naissance.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r w:rsidRPr="00E7789C">
        <w:rPr>
          <w:rFonts w:asciiTheme="minorHAnsi" w:hAnsiTheme="minorHAnsi" w:cstheme="minorHAnsi"/>
          <w:sz w:val="26"/>
          <w:szCs w:val="26"/>
        </w:rPr>
        <w:t>Cependant, dans la joie,</w:t>
      </w:r>
      <w:r w:rsidRPr="00E7789C">
        <w:rPr>
          <w:rFonts w:asciiTheme="minorHAnsi" w:hAnsiTheme="minorHAnsi" w:cstheme="minorHAnsi"/>
          <w:sz w:val="26"/>
          <w:szCs w:val="26"/>
        </w:rPr>
        <w:br/>
        <w:t>nous retenons en nos cœurs</w:t>
      </w:r>
      <w:r w:rsidRPr="00E7789C">
        <w:rPr>
          <w:rFonts w:asciiTheme="minorHAnsi" w:hAnsiTheme="minorHAnsi" w:cstheme="minorHAnsi"/>
          <w:sz w:val="26"/>
          <w:szCs w:val="26"/>
        </w:rPr>
        <w:br/>
        <w:t>les merveilles de ta présence</w:t>
      </w:r>
      <w:r w:rsidRPr="00E7789C">
        <w:rPr>
          <w:rFonts w:asciiTheme="minorHAnsi" w:hAnsiTheme="minorHAnsi" w:cstheme="minorHAnsi"/>
          <w:sz w:val="26"/>
          <w:szCs w:val="26"/>
        </w:rPr>
        <w:br/>
        <w:t xml:space="preserve">et nous proclamons/chantons : </w:t>
      </w:r>
    </w:p>
    <w:p w:rsidR="00614C62" w:rsidRPr="000030E6" w:rsidRDefault="00614C62" w:rsidP="00614C62">
      <w:pPr>
        <w:pStyle w:val="Texte13assemble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color w:val="auto"/>
          <w:spacing w:val="0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Default="00E7789C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 xml:space="preserve">Le Seigneur Jésus, </w:t>
      </w:r>
      <w:r w:rsidRPr="00E7789C">
        <w:rPr>
          <w:rFonts w:asciiTheme="minorHAnsi" w:hAnsiTheme="minorHAnsi" w:cstheme="minorHAnsi"/>
          <w:i/>
          <w:iCs/>
        </w:rPr>
        <w:br/>
        <w:t xml:space="preserve">la nuit où il fut livré, </w:t>
      </w:r>
      <w:r w:rsidRPr="00E7789C">
        <w:rPr>
          <w:rFonts w:asciiTheme="minorHAnsi" w:hAnsiTheme="minorHAnsi" w:cstheme="minorHAnsi"/>
          <w:i/>
          <w:iCs/>
        </w:rPr>
        <w:br/>
        <w:t>célébra la Pâque avec ses disciples.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Il prit du pain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le rompit et le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« Prenez et mangez, ceci est mon corps donné pour vous.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De même, il prit une coupe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la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« Buvez-en tous, car ceci est la coupe de mon sang,</w:t>
      </w:r>
      <w:r w:rsidRPr="00E7789C">
        <w:rPr>
          <w:rFonts w:asciiTheme="minorHAnsi" w:hAnsiTheme="minorHAnsi" w:cstheme="minorHAnsi"/>
          <w:i/>
          <w:iCs/>
        </w:rPr>
        <w:br/>
        <w:t xml:space="preserve">le sang de l’alliance nouvelle et éternelle, </w:t>
      </w:r>
      <w:r w:rsidRPr="00E7789C">
        <w:rPr>
          <w:rFonts w:asciiTheme="minorHAnsi" w:hAnsiTheme="minorHAnsi" w:cstheme="minorHAnsi"/>
          <w:i/>
          <w:iCs/>
        </w:rPr>
        <w:br/>
        <w:t>versé pour vous et pour la multitude</w:t>
      </w:r>
      <w:r w:rsidRPr="00E7789C">
        <w:rPr>
          <w:rFonts w:asciiTheme="minorHAnsi" w:hAnsiTheme="minorHAnsi" w:cstheme="minorHAnsi"/>
          <w:i/>
          <w:iCs/>
        </w:rPr>
        <w:br/>
        <w:t>en rémission des péchés.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Seigneur, voilà pourquoi</w:t>
      </w:r>
      <w:r w:rsidRPr="00E7789C">
        <w:rPr>
          <w:rFonts w:asciiTheme="minorHAnsi" w:hAnsiTheme="minorHAnsi" w:cstheme="minorHAnsi"/>
        </w:rPr>
        <w:br/>
        <w:t xml:space="preserve">nous faisons mémoire devant toi </w:t>
      </w:r>
      <w:r w:rsidRPr="00E7789C">
        <w:rPr>
          <w:rFonts w:asciiTheme="minorHAnsi" w:hAnsiTheme="minorHAnsi" w:cstheme="minorHAnsi"/>
        </w:rPr>
        <w:br/>
        <w:t>de la naissance et de la Passion de ton Fils,</w:t>
      </w:r>
      <w:r w:rsidRPr="00E7789C">
        <w:rPr>
          <w:rFonts w:asciiTheme="minorHAnsi" w:hAnsiTheme="minorHAnsi" w:cstheme="minorHAnsi"/>
        </w:rPr>
        <w:br/>
        <w:t>de sa mort, de sa résurrection et de son ascension.</w:t>
      </w:r>
      <w:r w:rsidRPr="00E7789C">
        <w:rPr>
          <w:rFonts w:asciiTheme="minorHAnsi" w:hAnsiTheme="minorHAnsi" w:cstheme="minorHAnsi"/>
        </w:rPr>
        <w:br/>
        <w:t>Il intercède pour nous auprès de toi.</w:t>
      </w:r>
      <w:r w:rsidRPr="00E7789C">
        <w:rPr>
          <w:rFonts w:asciiTheme="minorHAnsi" w:hAnsiTheme="minorHAnsi" w:cstheme="minorHAnsi"/>
        </w:rPr>
        <w:br/>
        <w:t>Nous attendons son retour</w:t>
      </w:r>
      <w:r w:rsidRPr="00E7789C">
        <w:rPr>
          <w:rFonts w:asciiTheme="minorHAnsi" w:hAnsiTheme="minorHAnsi" w:cstheme="minorHAnsi"/>
        </w:rPr>
        <w:br/>
        <w:t>dans la joie de l’Esprit saint.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 xml:space="preserve">Seigneur, envoie ton Esprit sur nous, </w:t>
      </w:r>
      <w:r w:rsidRPr="00E7789C">
        <w:rPr>
          <w:rFonts w:asciiTheme="minorHAnsi" w:hAnsiTheme="minorHAnsi" w:cstheme="minorHAnsi"/>
        </w:rPr>
        <w:br/>
        <w:t>sur ce pain et sur ce vin,</w:t>
      </w:r>
      <w:r w:rsidRPr="00E7789C">
        <w:rPr>
          <w:rFonts w:asciiTheme="minorHAnsi" w:hAnsiTheme="minorHAnsi" w:cstheme="minorHAnsi"/>
        </w:rPr>
        <w:br/>
        <w:t xml:space="preserve">afin que nous ayons part </w:t>
      </w:r>
      <w:r w:rsidRPr="00E7789C">
        <w:rPr>
          <w:rFonts w:asciiTheme="minorHAnsi" w:hAnsiTheme="minorHAnsi" w:cstheme="minorHAnsi"/>
        </w:rPr>
        <w:br/>
        <w:t xml:space="preserve">à la communion </w:t>
      </w:r>
      <w:r w:rsidRPr="00E7789C">
        <w:rPr>
          <w:rFonts w:asciiTheme="minorHAnsi" w:hAnsiTheme="minorHAnsi" w:cstheme="minorHAnsi"/>
          <w:color w:val="CB0000"/>
        </w:rPr>
        <w:t>(+)</w:t>
      </w:r>
      <w:r w:rsidRPr="00E7789C">
        <w:rPr>
          <w:rFonts w:asciiTheme="minorHAnsi" w:hAnsiTheme="minorHAnsi" w:cstheme="minorHAnsi"/>
        </w:rPr>
        <w:t xml:space="preserve"> </w:t>
      </w:r>
      <w:r w:rsidRPr="00E7789C">
        <w:rPr>
          <w:rFonts w:asciiTheme="minorHAnsi" w:hAnsiTheme="minorHAnsi" w:cstheme="minorHAnsi"/>
        </w:rPr>
        <w:br/>
        <w:t>au corps et au sang du Christ</w:t>
      </w:r>
      <w:r w:rsidRPr="00E7789C">
        <w:rPr>
          <w:rFonts w:asciiTheme="minorHAnsi" w:hAnsiTheme="minorHAnsi" w:cstheme="minorHAnsi"/>
        </w:rPr>
        <w:br/>
        <w:t>qui transforme notre vie.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Par le Christ, avec lui et en lui,</w:t>
      </w:r>
      <w:r w:rsidRPr="00E7789C">
        <w:rPr>
          <w:rFonts w:asciiTheme="minorHAnsi" w:hAnsiTheme="minorHAnsi" w:cstheme="minorHAnsi"/>
        </w:rPr>
        <w:br/>
        <w:t xml:space="preserve">à toi, Dieu le Père tout-puissant, </w:t>
      </w:r>
      <w:r w:rsidRPr="00E7789C">
        <w:rPr>
          <w:rFonts w:asciiTheme="minorHAnsi" w:hAnsiTheme="minorHAnsi" w:cstheme="minorHAnsi"/>
        </w:rPr>
        <w:br/>
        <w:t xml:space="preserve">dans l’unité du Saint-Esprit, </w:t>
      </w:r>
      <w:r w:rsidRPr="00E7789C">
        <w:rPr>
          <w:rFonts w:asciiTheme="minorHAnsi" w:hAnsiTheme="minorHAnsi" w:cstheme="minorHAnsi"/>
        </w:rPr>
        <w:br/>
        <w:t>tout honneur et toute gloire,</w:t>
      </w:r>
      <w:r w:rsidRPr="00E7789C">
        <w:rPr>
          <w:rFonts w:asciiTheme="minorHAnsi" w:hAnsiTheme="minorHAnsi" w:cstheme="minorHAnsi"/>
        </w:rPr>
        <w:br/>
        <w:t>pour les siècles des siècles.</w:t>
      </w:r>
    </w:p>
    <w:p w:rsidR="00E7789C" w:rsidRDefault="00E7789C" w:rsidP="00E7789C">
      <w:pPr>
        <w:pStyle w:val="Texte13assemble2"/>
      </w:pPr>
      <w:r w:rsidRPr="00E7789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7789C">
        <w:rPr>
          <w:rFonts w:asciiTheme="minorHAnsi" w:hAnsiTheme="minorHAnsi" w:cstheme="minorHAnsi"/>
          <w:sz w:val="26"/>
          <w:szCs w:val="26"/>
        </w:rPr>
        <w:t xml:space="preserve"> Amen</w:t>
      </w:r>
      <w:r>
        <w:t>.</w:t>
      </w:r>
      <w:r>
        <w:br/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Seigneur notre Dieu,</w:t>
      </w:r>
      <w:r w:rsidRPr="00E7789C">
        <w:rPr>
          <w:rFonts w:asciiTheme="minorHAnsi" w:hAnsiTheme="minorHAnsi" w:cstheme="minorHAnsi"/>
        </w:rPr>
        <w:br/>
        <w:t>sois béni pour le mystère de Noël</w:t>
      </w:r>
      <w:r w:rsidRPr="00E7789C">
        <w:rPr>
          <w:rFonts w:asciiTheme="minorHAnsi" w:hAnsiTheme="minorHAnsi" w:cstheme="minorHAnsi"/>
        </w:rPr>
        <w:br/>
        <w:t>qui se déploie sous nos yeux en ce jour.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Sois béni pour ton Fils bien-aimé</w:t>
      </w:r>
      <w:r w:rsidRPr="00E7789C">
        <w:rPr>
          <w:rFonts w:asciiTheme="minorHAnsi" w:hAnsiTheme="minorHAnsi" w:cstheme="minorHAnsi"/>
        </w:rPr>
        <w:br/>
        <w:t>qui prend notre condition humaine</w:t>
      </w:r>
      <w:r w:rsidRPr="00E7789C">
        <w:rPr>
          <w:rFonts w:asciiTheme="minorHAnsi" w:hAnsiTheme="minorHAnsi" w:cstheme="minorHAnsi"/>
        </w:rPr>
        <w:br/>
        <w:t>pour nous conduire à toi.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Sois béni pour ton Esprit</w:t>
      </w:r>
      <w:r w:rsidRPr="00E7789C">
        <w:rPr>
          <w:rFonts w:asciiTheme="minorHAnsi" w:hAnsiTheme="minorHAnsi" w:cstheme="minorHAnsi"/>
        </w:rPr>
        <w:br/>
        <w:t>qui nous rassemble en cette communion,</w:t>
      </w:r>
      <w:r w:rsidRPr="00E7789C">
        <w:rPr>
          <w:rFonts w:asciiTheme="minorHAnsi" w:hAnsiTheme="minorHAnsi" w:cstheme="minorHAnsi"/>
        </w:rPr>
        <w:br/>
        <w:t>maintenant et pour les siècles des siècles.</w:t>
      </w:r>
    </w:p>
    <w:p w:rsidR="00B36E4A" w:rsidRPr="000030E6" w:rsidRDefault="00B36E4A" w:rsidP="00E7789C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CE6248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Fête de Noël – Jour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153433"/>
    <w:rsid w:val="00475010"/>
    <w:rsid w:val="004D4947"/>
    <w:rsid w:val="004E020E"/>
    <w:rsid w:val="004E2399"/>
    <w:rsid w:val="00614C62"/>
    <w:rsid w:val="00686051"/>
    <w:rsid w:val="006C6007"/>
    <w:rsid w:val="0073141D"/>
    <w:rsid w:val="0078295D"/>
    <w:rsid w:val="007C7BF6"/>
    <w:rsid w:val="0090687F"/>
    <w:rsid w:val="00995516"/>
    <w:rsid w:val="009D1282"/>
    <w:rsid w:val="00A34C12"/>
    <w:rsid w:val="00A47023"/>
    <w:rsid w:val="00A77354"/>
    <w:rsid w:val="00AA5DE6"/>
    <w:rsid w:val="00AB1EA7"/>
    <w:rsid w:val="00AD19BF"/>
    <w:rsid w:val="00B36E4A"/>
    <w:rsid w:val="00C86D01"/>
    <w:rsid w:val="00CB0B88"/>
    <w:rsid w:val="00CE6248"/>
    <w:rsid w:val="00D525ED"/>
    <w:rsid w:val="00DA3053"/>
    <w:rsid w:val="00E157A7"/>
    <w:rsid w:val="00E52B1E"/>
    <w:rsid w:val="00E7789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12945A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  <w:rPr>
      <w:rFonts w:ascii="Fira Sans (OTF) Regular " w:hAnsi="Fira Sans (OTF) Regular " w:cs="Fira Sans (OTF) Regular 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9640-8613-453C-A346-240FE2FB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2009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11367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4</cp:revision>
  <cp:lastPrinted>2016-11-22T09:13:00Z</cp:lastPrinted>
  <dcterms:created xsi:type="dcterms:W3CDTF">2018-12-07T10:52:00Z</dcterms:created>
  <dcterms:modified xsi:type="dcterms:W3CDTF">2018-12-07T13:23:00Z</dcterms:modified>
</cp:coreProperties>
</file>