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84" w:rsidRDefault="00835D84" w:rsidP="00C4673B">
      <w:pPr>
        <w:rPr>
          <w:b/>
          <w:sz w:val="28"/>
          <w:szCs w:val="28"/>
        </w:rPr>
      </w:pPr>
    </w:p>
    <w:p w:rsidR="00C4673B" w:rsidRPr="00835D84" w:rsidRDefault="00C4673B" w:rsidP="00835D84">
      <w:pPr>
        <w:jc w:val="center"/>
        <w:rPr>
          <w:b/>
          <w:sz w:val="56"/>
          <w:szCs w:val="56"/>
        </w:rPr>
      </w:pPr>
      <w:r w:rsidRPr="00835D84">
        <w:rPr>
          <w:b/>
          <w:sz w:val="56"/>
          <w:szCs w:val="56"/>
        </w:rPr>
        <w:t>Prière d’intercession</w:t>
      </w:r>
    </w:p>
    <w:p w:rsidR="00C4673B" w:rsidRDefault="00C4673B" w:rsidP="00C4673B">
      <w:pPr>
        <w:rPr>
          <w:b/>
          <w:sz w:val="28"/>
          <w:szCs w:val="28"/>
        </w:rPr>
      </w:pPr>
    </w:p>
    <w:p w:rsidR="00835D84" w:rsidRDefault="00835D84" w:rsidP="00C4673B">
      <w:pPr>
        <w:rPr>
          <w:b/>
          <w:sz w:val="28"/>
          <w:szCs w:val="28"/>
        </w:rPr>
      </w:pPr>
    </w:p>
    <w:p w:rsidR="00C8402D" w:rsidRDefault="00C4673B" w:rsidP="00C467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673B" w:rsidRPr="00C270D7" w:rsidRDefault="00C4673B" w:rsidP="00C4673B">
      <w:pPr>
        <w:rPr>
          <w:i/>
        </w:rPr>
      </w:pPr>
      <w:r w:rsidRPr="0044117A">
        <w:rPr>
          <w:highlight w:val="green"/>
        </w:rPr>
        <w:t>Pour le peuple qui te cherche ARC 30</w:t>
      </w:r>
      <w:r w:rsidR="00C270D7">
        <w:rPr>
          <w:highlight w:val="green"/>
        </w:rPr>
        <w:t xml:space="preserve">8 </w:t>
      </w:r>
      <w:r w:rsidR="00C270D7" w:rsidRPr="00C270D7">
        <w:rPr>
          <w:i/>
          <w:highlight w:val="green"/>
        </w:rPr>
        <w:t>pour le temps de l’Avent</w:t>
      </w:r>
    </w:p>
    <w:p w:rsidR="00C4673B" w:rsidRDefault="00C4673B" w:rsidP="00C4673B">
      <w:r>
        <w:rPr>
          <w:noProof/>
        </w:rPr>
        <w:drawing>
          <wp:inline distT="0" distB="0" distL="0" distR="0">
            <wp:extent cx="5756910" cy="755831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3B" w:rsidRDefault="00C4673B" w:rsidP="00C4673B"/>
    <w:p w:rsidR="00C8402D" w:rsidRPr="00233687" w:rsidRDefault="00C8402D" w:rsidP="00C4673B"/>
    <w:p w:rsidR="00C270D7" w:rsidRDefault="00C270D7" w:rsidP="00C270D7">
      <w:r w:rsidRPr="00C8402D">
        <w:rPr>
          <w:b/>
          <w:highlight w:val="green"/>
        </w:rPr>
        <w:t>Taizé</w:t>
      </w:r>
      <w:r w:rsidRPr="00850F07">
        <w:rPr>
          <w:highlight w:val="green"/>
        </w:rPr>
        <w:t xml:space="preserve"> Notre âme attend le Seigneur</w:t>
      </w:r>
      <w:r w:rsidRPr="00C270D7">
        <w:rPr>
          <w:i/>
          <w:highlight w:val="green"/>
        </w:rPr>
        <w:t xml:space="preserve"> pour le temps de l’Avent</w:t>
      </w:r>
      <w:r w:rsidRPr="00850F07">
        <w:rPr>
          <w:highlight w:val="green"/>
        </w:rPr>
        <w:t xml:space="preserve"> </w:t>
      </w:r>
    </w:p>
    <w:p w:rsidR="00C270D7" w:rsidRDefault="00C270D7" w:rsidP="00C270D7">
      <w:r>
        <w:rPr>
          <w:noProof/>
        </w:rPr>
        <w:drawing>
          <wp:inline distT="0" distB="0" distL="0" distR="0" wp14:anchorId="47655278" wp14:editId="1519A2A8">
            <wp:extent cx="5756910" cy="791889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D7" w:rsidRDefault="00C270D7" w:rsidP="00C270D7"/>
    <w:p w:rsidR="00C270D7" w:rsidRDefault="00C270D7" w:rsidP="00C8402D">
      <w:pPr>
        <w:rPr>
          <w:highlight w:val="green"/>
        </w:rPr>
      </w:pPr>
    </w:p>
    <w:p w:rsidR="00C4673B" w:rsidRDefault="00C4673B" w:rsidP="00C8402D">
      <w:r w:rsidRPr="006904BB">
        <w:rPr>
          <w:highlight w:val="green"/>
        </w:rPr>
        <w:t>Seigneur, écoute-nous ARC 844</w:t>
      </w:r>
    </w:p>
    <w:p w:rsidR="00C4673B" w:rsidRPr="00233687" w:rsidRDefault="00C4673B" w:rsidP="00B93E4B">
      <w:r>
        <w:rPr>
          <w:noProof/>
        </w:rPr>
        <w:drawing>
          <wp:inline distT="0" distB="0" distL="0" distR="0">
            <wp:extent cx="5381625" cy="7615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/>
    <w:p w:rsidR="00835D84" w:rsidRDefault="00835D84">
      <w:r w:rsidRPr="006904BB">
        <w:rPr>
          <w:highlight w:val="green"/>
        </w:rPr>
        <w:t>Seigneur, écoute-nous</w:t>
      </w:r>
    </w:p>
    <w:p w:rsidR="00B33A00" w:rsidRDefault="004773AA">
      <w:r>
        <w:rPr>
          <w:noProof/>
        </w:rPr>
        <w:drawing>
          <wp:inline distT="0" distB="0" distL="0" distR="0" wp14:anchorId="258B6FE6" wp14:editId="7150A43E">
            <wp:extent cx="5756910" cy="94043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/>
    <w:p w:rsidR="00C8402D" w:rsidRDefault="00C8402D"/>
    <w:p w:rsidR="00835D84" w:rsidRDefault="00835D84" w:rsidP="00835D84">
      <w:r w:rsidRPr="00355FF2">
        <w:rPr>
          <w:b/>
          <w:highlight w:val="green"/>
        </w:rPr>
        <w:t>Taizé</w:t>
      </w:r>
      <w:r>
        <w:rPr>
          <w:highlight w:val="green"/>
        </w:rPr>
        <w:t xml:space="preserve"> </w:t>
      </w:r>
      <w:r w:rsidRPr="0068580B">
        <w:rPr>
          <w:highlight w:val="green"/>
        </w:rPr>
        <w:t xml:space="preserve">Kyrie 1 </w:t>
      </w:r>
      <w:r w:rsidR="00F73FB4">
        <w:rPr>
          <w:noProof/>
        </w:rPr>
        <w:drawing>
          <wp:inline distT="0" distB="0" distL="0" distR="0" wp14:anchorId="01400197" wp14:editId="0F89B561">
            <wp:extent cx="6555048" cy="1371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79" cy="1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C8402D" w:rsidRDefault="00C8402D" w:rsidP="00C8402D">
      <w:r w:rsidRPr="00355FF2">
        <w:rPr>
          <w:b/>
          <w:highlight w:val="green"/>
        </w:rPr>
        <w:lastRenderedPageBreak/>
        <w:t>Taizé </w:t>
      </w:r>
      <w:r>
        <w:rPr>
          <w:highlight w:val="green"/>
        </w:rPr>
        <w:t xml:space="preserve">: </w:t>
      </w:r>
      <w:r w:rsidRPr="0068580B">
        <w:rPr>
          <w:highlight w:val="green"/>
        </w:rPr>
        <w:t xml:space="preserve">Kyrie </w:t>
      </w:r>
      <w:r>
        <w:rPr>
          <w:highlight w:val="green"/>
        </w:rPr>
        <w:t>6</w:t>
      </w:r>
      <w:r w:rsidRPr="0068580B">
        <w:rPr>
          <w:highlight w:val="green"/>
        </w:rPr>
        <w:t xml:space="preserve"> </w:t>
      </w:r>
    </w:p>
    <w:p w:rsidR="00C8402D" w:rsidRDefault="00C8402D" w:rsidP="00C8402D">
      <w:r>
        <w:rPr>
          <w:noProof/>
        </w:rPr>
        <w:drawing>
          <wp:inline distT="0" distB="0" distL="0" distR="0" wp14:anchorId="43FB40FB" wp14:editId="18F8B321">
            <wp:extent cx="5756910" cy="1692532"/>
            <wp:effectExtent l="0" t="0" r="8890" b="9525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 w:rsidP="00C8402D"/>
    <w:p w:rsidR="00C8402D" w:rsidRDefault="00C8402D" w:rsidP="00C8402D"/>
    <w:p w:rsidR="00C8402D" w:rsidRDefault="00C8402D" w:rsidP="00C8402D">
      <w:r w:rsidRPr="00835D84">
        <w:rPr>
          <w:b/>
          <w:highlight w:val="green"/>
        </w:rPr>
        <w:t>Taizé</w:t>
      </w:r>
      <w:r>
        <w:rPr>
          <w:highlight w:val="green"/>
        </w:rPr>
        <w:t xml:space="preserve"> : </w:t>
      </w:r>
      <w:r w:rsidRPr="0068580B">
        <w:rPr>
          <w:highlight w:val="green"/>
        </w:rPr>
        <w:t xml:space="preserve">Kyrie </w:t>
      </w:r>
      <w:r>
        <w:rPr>
          <w:highlight w:val="green"/>
        </w:rPr>
        <w:t>8</w:t>
      </w:r>
      <w:r w:rsidRPr="0068580B">
        <w:rPr>
          <w:highlight w:val="green"/>
        </w:rPr>
        <w:t xml:space="preserve"> </w:t>
      </w:r>
    </w:p>
    <w:p w:rsidR="00C8402D" w:rsidRDefault="00C8402D" w:rsidP="00C8402D">
      <w:r>
        <w:rPr>
          <w:noProof/>
        </w:rPr>
        <w:drawing>
          <wp:inline distT="0" distB="0" distL="0" distR="0" wp14:anchorId="17FCB994" wp14:editId="55682C45">
            <wp:extent cx="5756910" cy="1349094"/>
            <wp:effectExtent l="0" t="0" r="8890" b="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 w:rsidP="00C8402D"/>
    <w:p w:rsidR="002436B1" w:rsidRDefault="002436B1" w:rsidP="002436B1">
      <w:r w:rsidRPr="00355FF2">
        <w:rPr>
          <w:b/>
          <w:highlight w:val="green"/>
        </w:rPr>
        <w:t>Taizé </w:t>
      </w:r>
      <w:r>
        <w:rPr>
          <w:highlight w:val="green"/>
        </w:rPr>
        <w:t xml:space="preserve">: </w:t>
      </w:r>
      <w:r w:rsidRPr="0068580B">
        <w:rPr>
          <w:highlight w:val="green"/>
        </w:rPr>
        <w:t xml:space="preserve">Kyrie </w:t>
      </w:r>
      <w:r>
        <w:rPr>
          <w:highlight w:val="green"/>
        </w:rPr>
        <w:t>10</w:t>
      </w:r>
      <w:r w:rsidRPr="0068580B">
        <w:rPr>
          <w:highlight w:val="green"/>
        </w:rPr>
        <w:t xml:space="preserve"> </w:t>
      </w:r>
    </w:p>
    <w:p w:rsidR="002436B1" w:rsidRDefault="002436B1" w:rsidP="00C8402D"/>
    <w:p w:rsidR="002436B1" w:rsidRDefault="002436B1" w:rsidP="00C8402D">
      <w:r>
        <w:rPr>
          <w:noProof/>
          <w:color w:val="000000"/>
        </w:rPr>
        <w:drawing>
          <wp:inline distT="0" distB="0" distL="0" distR="0" wp14:anchorId="47569FB7" wp14:editId="613A06B2">
            <wp:extent cx="5755640" cy="1632888"/>
            <wp:effectExtent l="0" t="0" r="1016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 w:rsidP="00C8402D"/>
    <w:p w:rsidR="00C8402D" w:rsidRDefault="00C8402D" w:rsidP="00C8402D">
      <w:r w:rsidRPr="00835D84">
        <w:rPr>
          <w:b/>
          <w:highlight w:val="green"/>
        </w:rPr>
        <w:t>Taizé</w:t>
      </w:r>
      <w:r>
        <w:rPr>
          <w:highlight w:val="green"/>
        </w:rPr>
        <w:t xml:space="preserve"> : </w:t>
      </w:r>
      <w:r w:rsidRPr="0068580B">
        <w:rPr>
          <w:highlight w:val="green"/>
        </w:rPr>
        <w:t xml:space="preserve">Kyrie </w:t>
      </w:r>
      <w:r>
        <w:rPr>
          <w:highlight w:val="green"/>
        </w:rPr>
        <w:t>12</w:t>
      </w:r>
      <w:r w:rsidRPr="0068580B">
        <w:rPr>
          <w:highlight w:val="green"/>
        </w:rPr>
        <w:t xml:space="preserve"> </w:t>
      </w:r>
    </w:p>
    <w:p w:rsidR="00C8402D" w:rsidRDefault="00C8402D" w:rsidP="00C8402D">
      <w:r>
        <w:rPr>
          <w:noProof/>
        </w:rPr>
        <w:drawing>
          <wp:inline distT="0" distB="0" distL="0" distR="0" wp14:anchorId="1877342D" wp14:editId="30196569">
            <wp:extent cx="5756910" cy="1704045"/>
            <wp:effectExtent l="0" t="0" r="889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2D" w:rsidRDefault="00C8402D" w:rsidP="00C8402D"/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835D84" w:rsidRDefault="00835D84" w:rsidP="00C8402D">
      <w:pPr>
        <w:rPr>
          <w:b/>
          <w:highlight w:val="green"/>
        </w:rPr>
      </w:pPr>
    </w:p>
    <w:p w:rsidR="00F73FB4" w:rsidRDefault="00F73FB4" w:rsidP="00C8402D">
      <w:pPr>
        <w:rPr>
          <w:b/>
          <w:highlight w:val="green"/>
        </w:rPr>
      </w:pPr>
    </w:p>
    <w:p w:rsidR="00F73FB4" w:rsidRDefault="00F73FB4" w:rsidP="00C8402D">
      <w:pPr>
        <w:rPr>
          <w:b/>
          <w:highlight w:val="green"/>
        </w:rPr>
      </w:pPr>
    </w:p>
    <w:p w:rsidR="00C8402D" w:rsidRDefault="00C8402D" w:rsidP="00C8402D">
      <w:r w:rsidRPr="00835D84">
        <w:rPr>
          <w:b/>
          <w:highlight w:val="green"/>
        </w:rPr>
        <w:t>Taizé </w:t>
      </w:r>
      <w:r>
        <w:rPr>
          <w:highlight w:val="green"/>
        </w:rPr>
        <w:t xml:space="preserve">: </w:t>
      </w:r>
      <w:r w:rsidRPr="0068580B">
        <w:rPr>
          <w:highlight w:val="green"/>
        </w:rPr>
        <w:t xml:space="preserve">Kyrie </w:t>
      </w:r>
      <w:r>
        <w:rPr>
          <w:highlight w:val="green"/>
        </w:rPr>
        <w:t>18</w:t>
      </w:r>
    </w:p>
    <w:p w:rsidR="00C8402D" w:rsidRDefault="00F73FB4" w:rsidP="00C8402D">
      <w:r>
        <w:rPr>
          <w:noProof/>
        </w:rPr>
        <w:drawing>
          <wp:inline distT="0" distB="0" distL="0" distR="0" wp14:anchorId="66D1C7FB" wp14:editId="18F1DF66">
            <wp:extent cx="5756910" cy="15081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A2" w:rsidRDefault="002864A2" w:rsidP="00C8402D"/>
    <w:p w:rsidR="002864A2" w:rsidRDefault="002864A2" w:rsidP="00C8402D"/>
    <w:p w:rsidR="002864A2" w:rsidRDefault="002864A2" w:rsidP="00C8402D">
      <w:r w:rsidRPr="002864A2">
        <w:rPr>
          <w:highlight w:val="green"/>
        </w:rPr>
        <w:t>Kyrie eleison</w:t>
      </w:r>
    </w:p>
    <w:p w:rsidR="002864A2" w:rsidRDefault="002864A2" w:rsidP="00C8402D">
      <w:bookmarkStart w:id="0" w:name="_GoBack"/>
      <w:r>
        <w:rPr>
          <w:noProof/>
        </w:rPr>
        <w:drawing>
          <wp:inline distT="0" distB="0" distL="0" distR="0" wp14:anchorId="69F716FB" wp14:editId="473993E5">
            <wp:extent cx="5756910" cy="8255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4A2" w:rsidSect="00CB74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0D" w:rsidRDefault="00536C0D" w:rsidP="00C8402D">
      <w:r>
        <w:separator/>
      </w:r>
    </w:p>
  </w:endnote>
  <w:endnote w:type="continuationSeparator" w:id="0">
    <w:p w:rsidR="00536C0D" w:rsidRDefault="00536C0D" w:rsidP="00C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Default="00835D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Default="00835D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Default="00835D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0D" w:rsidRDefault="00536C0D" w:rsidP="00C8402D">
      <w:r>
        <w:separator/>
      </w:r>
    </w:p>
  </w:footnote>
  <w:footnote w:type="continuationSeparator" w:id="0">
    <w:p w:rsidR="00536C0D" w:rsidRDefault="00536C0D" w:rsidP="00C8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Default="00835D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Pr="00835D84" w:rsidRDefault="00835D84" w:rsidP="00835D84">
    <w:pPr>
      <w:pStyle w:val="En-tte"/>
      <w:jc w:val="center"/>
      <w:rPr>
        <w:rFonts w:ascii="Calibri" w:hAnsi="Calibri"/>
        <w:color w:val="808080" w:themeColor="background1" w:themeShade="80"/>
      </w:rPr>
    </w:pPr>
    <w:r w:rsidRPr="00835D84">
      <w:rPr>
        <w:rFonts w:ascii="Calibri" w:hAnsi="Calibri"/>
        <w:color w:val="808080" w:themeColor="background1" w:themeShade="80"/>
      </w:rPr>
      <w:t>Mission culte &amp; liturgie UEPAL </w:t>
    </w:r>
  </w:p>
  <w:p w:rsidR="00C8402D" w:rsidRPr="00835D84" w:rsidRDefault="00835D84" w:rsidP="00835D84">
    <w:pPr>
      <w:pStyle w:val="En-tte"/>
      <w:jc w:val="center"/>
      <w:rPr>
        <w:rFonts w:ascii="Calibri" w:hAnsi="Calibri"/>
        <w:color w:val="808080" w:themeColor="background1" w:themeShade="80"/>
      </w:rPr>
    </w:pPr>
    <w:r w:rsidRPr="00835D84">
      <w:rPr>
        <w:rFonts w:ascii="Calibri" w:hAnsi="Calibri"/>
        <w:color w:val="808080" w:themeColor="background1" w:themeShade="80"/>
      </w:rPr>
      <w:t>Répons liturgiques : Prière d’intercession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84" w:rsidRDefault="00835D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B"/>
    <w:rsid w:val="002436B1"/>
    <w:rsid w:val="002864A2"/>
    <w:rsid w:val="004773AA"/>
    <w:rsid w:val="00536C0D"/>
    <w:rsid w:val="00835D84"/>
    <w:rsid w:val="00B33A00"/>
    <w:rsid w:val="00B93E4B"/>
    <w:rsid w:val="00C270D7"/>
    <w:rsid w:val="00C4673B"/>
    <w:rsid w:val="00C8402D"/>
    <w:rsid w:val="00CB7474"/>
    <w:rsid w:val="00D05FFA"/>
    <w:rsid w:val="00DA7CBE"/>
    <w:rsid w:val="00E978C1"/>
    <w:rsid w:val="00F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9936852-5409-44F6-9771-530BA7C1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73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7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3B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40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402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840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0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Guerrier</dc:creator>
  <cp:lastModifiedBy>Wolfgang Groos de Groer</cp:lastModifiedBy>
  <cp:revision>13</cp:revision>
  <dcterms:created xsi:type="dcterms:W3CDTF">2015-12-02T08:43:00Z</dcterms:created>
  <dcterms:modified xsi:type="dcterms:W3CDTF">2016-08-01T12:26:00Z</dcterms:modified>
</cp:coreProperties>
</file>