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43E7EA" w14:textId="3ED6E2B9" w:rsidR="00260900" w:rsidRDefault="00260900" w:rsidP="00260900">
      <w:pPr>
        <w:rPr>
          <w:highlight w:val="green"/>
        </w:rPr>
      </w:pPr>
    </w:p>
    <w:p w14:paraId="50D54537" w14:textId="5B16BD0C" w:rsidR="00451A57" w:rsidRDefault="00451A57" w:rsidP="00451A57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Gloria</w:t>
      </w:r>
      <w:r>
        <w:rPr>
          <w:b/>
          <w:sz w:val="56"/>
          <w:szCs w:val="56"/>
        </w:rPr>
        <w:t xml:space="preserve"> in </w:t>
      </w:r>
      <w:proofErr w:type="spellStart"/>
      <w:r>
        <w:rPr>
          <w:b/>
          <w:sz w:val="56"/>
          <w:szCs w:val="56"/>
        </w:rPr>
        <w:t>excelsis</w:t>
      </w:r>
      <w:proofErr w:type="spellEnd"/>
      <w:r>
        <w:rPr>
          <w:b/>
          <w:sz w:val="56"/>
          <w:szCs w:val="56"/>
        </w:rPr>
        <w:t xml:space="preserve"> deo</w:t>
      </w:r>
      <w:bookmarkStart w:id="0" w:name="_GoBack"/>
      <w:bookmarkEnd w:id="0"/>
    </w:p>
    <w:p w14:paraId="64BCC290" w14:textId="4C19B30C" w:rsidR="00260900" w:rsidRPr="00451A57" w:rsidRDefault="00451A57" w:rsidP="00451A57">
      <w:pPr>
        <w:jc w:val="center"/>
        <w:rPr>
          <w:b/>
          <w:sz w:val="44"/>
          <w:szCs w:val="44"/>
        </w:rPr>
      </w:pPr>
      <w:proofErr w:type="gramStart"/>
      <w:r w:rsidRPr="00451A57">
        <w:rPr>
          <w:b/>
          <w:sz w:val="44"/>
          <w:szCs w:val="44"/>
        </w:rPr>
        <w:t>après</w:t>
      </w:r>
      <w:proofErr w:type="gramEnd"/>
      <w:r w:rsidRPr="00451A57">
        <w:rPr>
          <w:b/>
          <w:sz w:val="44"/>
          <w:szCs w:val="44"/>
        </w:rPr>
        <w:t xml:space="preserve"> l’annonce du pardon</w:t>
      </w:r>
    </w:p>
    <w:p w14:paraId="68DA0AEE" w14:textId="77777777" w:rsidR="00451A57" w:rsidRPr="00260900" w:rsidRDefault="00451A57" w:rsidP="00451A57">
      <w:pPr>
        <w:jc w:val="center"/>
        <w:rPr>
          <w:rFonts w:ascii="Calibri" w:hAnsi="Calibri"/>
          <w:sz w:val="48"/>
          <w:szCs w:val="48"/>
        </w:rPr>
      </w:pPr>
    </w:p>
    <w:p w14:paraId="40BC6B60" w14:textId="77777777" w:rsidR="00260900" w:rsidRDefault="00260900" w:rsidP="00260900">
      <w:pPr>
        <w:rPr>
          <w:highlight w:val="green"/>
        </w:rPr>
      </w:pPr>
    </w:p>
    <w:p w14:paraId="07173D80" w14:textId="64F709E8" w:rsidR="00260900" w:rsidRDefault="00260900" w:rsidP="00260900">
      <w:r>
        <w:rPr>
          <w:highlight w:val="green"/>
        </w:rPr>
        <w:t>G</w:t>
      </w:r>
      <w:r w:rsidRPr="007946B7">
        <w:rPr>
          <w:highlight w:val="green"/>
        </w:rPr>
        <w:t>loire soit à Dieu AL 63.25</w:t>
      </w:r>
      <w:r>
        <w:t xml:space="preserve"> </w:t>
      </w:r>
    </w:p>
    <w:p w14:paraId="219F0B6D" w14:textId="77777777" w:rsidR="00260900" w:rsidRDefault="00260900" w:rsidP="00260900">
      <w:pPr>
        <w:ind w:left="708" w:hanging="708"/>
      </w:pPr>
      <w:r>
        <w:rPr>
          <w:noProof/>
        </w:rPr>
        <w:drawing>
          <wp:inline distT="0" distB="0" distL="0" distR="0" wp14:anchorId="4CDB2789" wp14:editId="0E88A03E">
            <wp:extent cx="5410200" cy="15748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629B7" w14:textId="77777777" w:rsidR="00260900" w:rsidRDefault="00260900" w:rsidP="00260900">
      <w:pPr>
        <w:ind w:left="708"/>
      </w:pPr>
    </w:p>
    <w:p w14:paraId="4EFB3882" w14:textId="77777777" w:rsidR="00260900" w:rsidRDefault="00260900" w:rsidP="00260900">
      <w:pPr>
        <w:rPr>
          <w:highlight w:val="green"/>
        </w:rPr>
      </w:pPr>
    </w:p>
    <w:p w14:paraId="4DA0F796" w14:textId="496FD6F3" w:rsidR="00260900" w:rsidRDefault="00260900" w:rsidP="00260900">
      <w:proofErr w:type="spellStart"/>
      <w:r>
        <w:rPr>
          <w:highlight w:val="green"/>
        </w:rPr>
        <w:t>Kanon</w:t>
      </w:r>
      <w:proofErr w:type="spellEnd"/>
      <w:r>
        <w:rPr>
          <w:highlight w:val="green"/>
        </w:rPr>
        <w:t xml:space="preserve"> : </w:t>
      </w:r>
      <w:r w:rsidRPr="00C00DFF">
        <w:rPr>
          <w:highlight w:val="green"/>
        </w:rPr>
        <w:t>Gloire à Dieu AL 61.38</w:t>
      </w:r>
    </w:p>
    <w:p w14:paraId="334705D1" w14:textId="77777777" w:rsidR="00260900" w:rsidRDefault="00260900" w:rsidP="00260900">
      <w:pPr>
        <w:ind w:left="708" w:hanging="708"/>
      </w:pPr>
      <w:r>
        <w:rPr>
          <w:noProof/>
        </w:rPr>
        <w:drawing>
          <wp:inline distT="0" distB="0" distL="0" distR="0" wp14:anchorId="56BE2682" wp14:editId="57D82E4E">
            <wp:extent cx="5756910" cy="1511916"/>
            <wp:effectExtent l="0" t="0" r="8890" b="1270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511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6F1FA" w14:textId="77777777" w:rsidR="00260900" w:rsidRDefault="00260900" w:rsidP="00260900">
      <w:pPr>
        <w:ind w:left="708"/>
      </w:pPr>
    </w:p>
    <w:p w14:paraId="736DCF7F" w14:textId="77777777" w:rsidR="00260900" w:rsidRDefault="00260900" w:rsidP="00260900">
      <w:pPr>
        <w:ind w:left="708"/>
        <w:rPr>
          <w:highlight w:val="green"/>
        </w:rPr>
      </w:pPr>
    </w:p>
    <w:p w14:paraId="16B3A3C7" w14:textId="77777777" w:rsidR="00260900" w:rsidRDefault="00260900" w:rsidP="00260900">
      <w:proofErr w:type="spellStart"/>
      <w:r w:rsidRPr="00DE6B4E">
        <w:rPr>
          <w:highlight w:val="green"/>
        </w:rPr>
        <w:t>Kanon</w:t>
      </w:r>
      <w:proofErr w:type="spellEnd"/>
      <w:r>
        <w:rPr>
          <w:highlight w:val="green"/>
        </w:rPr>
        <w:t> :</w:t>
      </w:r>
      <w:r w:rsidRPr="00DE6B4E">
        <w:rPr>
          <w:highlight w:val="green"/>
        </w:rPr>
        <w:t xml:space="preserve"> </w:t>
      </w:r>
      <w:r>
        <w:rPr>
          <w:highlight w:val="green"/>
        </w:rPr>
        <w:t xml:space="preserve">À Dieu seul, gloire = </w:t>
      </w:r>
      <w:proofErr w:type="spellStart"/>
      <w:r w:rsidRPr="00DE6B4E">
        <w:rPr>
          <w:highlight w:val="green"/>
        </w:rPr>
        <w:t>Ehre</w:t>
      </w:r>
      <w:proofErr w:type="spellEnd"/>
      <w:r w:rsidRPr="00DE6B4E">
        <w:rPr>
          <w:highlight w:val="green"/>
        </w:rPr>
        <w:t xml:space="preserve"> </w:t>
      </w:r>
      <w:proofErr w:type="spellStart"/>
      <w:r w:rsidRPr="00DE6B4E">
        <w:rPr>
          <w:highlight w:val="green"/>
        </w:rPr>
        <w:t>sei</w:t>
      </w:r>
      <w:proofErr w:type="spellEnd"/>
      <w:r w:rsidRPr="00DE6B4E">
        <w:rPr>
          <w:highlight w:val="green"/>
        </w:rPr>
        <w:t xml:space="preserve"> </w:t>
      </w:r>
      <w:proofErr w:type="spellStart"/>
      <w:r w:rsidRPr="00DE6B4E">
        <w:rPr>
          <w:highlight w:val="green"/>
        </w:rPr>
        <w:t>Gott</w:t>
      </w:r>
      <w:proofErr w:type="spellEnd"/>
      <w:r w:rsidRPr="00DE6B4E">
        <w:rPr>
          <w:highlight w:val="green"/>
        </w:rPr>
        <w:t xml:space="preserve"> </w:t>
      </w:r>
    </w:p>
    <w:p w14:paraId="5A40B1C7" w14:textId="77777777" w:rsidR="00260900" w:rsidRDefault="00260900" w:rsidP="00260900">
      <w:r>
        <w:rPr>
          <w:noProof/>
        </w:rPr>
        <w:drawing>
          <wp:inline distT="0" distB="0" distL="0" distR="0" wp14:anchorId="2A782C76" wp14:editId="5F4E7EB6">
            <wp:extent cx="5755640" cy="1859915"/>
            <wp:effectExtent l="0" t="0" r="0" b="0"/>
            <wp:docPr id="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185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10BC9" w14:textId="77777777" w:rsidR="00260900" w:rsidRDefault="00260900" w:rsidP="00260900">
      <w:pPr>
        <w:rPr>
          <w:highlight w:val="green"/>
        </w:rPr>
      </w:pPr>
    </w:p>
    <w:p w14:paraId="45574C20" w14:textId="77777777" w:rsidR="00260900" w:rsidRDefault="00260900">
      <w:pPr>
        <w:rPr>
          <w:b/>
          <w:highlight w:val="green"/>
        </w:rPr>
      </w:pPr>
      <w:r>
        <w:rPr>
          <w:b/>
          <w:highlight w:val="green"/>
        </w:rPr>
        <w:br w:type="page"/>
      </w:r>
    </w:p>
    <w:p w14:paraId="69E4BDA2" w14:textId="77777777" w:rsidR="00260900" w:rsidRDefault="00260900" w:rsidP="00260900">
      <w:pPr>
        <w:ind w:left="284"/>
        <w:rPr>
          <w:b/>
          <w:highlight w:val="green"/>
        </w:rPr>
      </w:pPr>
    </w:p>
    <w:p w14:paraId="13C899BF" w14:textId="6F60A69D" w:rsidR="00260900" w:rsidRDefault="00260900" w:rsidP="00260900">
      <w:pPr>
        <w:ind w:left="284"/>
      </w:pPr>
      <w:proofErr w:type="gramStart"/>
      <w:r w:rsidRPr="006B1FE9">
        <w:rPr>
          <w:b/>
          <w:highlight w:val="green"/>
        </w:rPr>
        <w:t xml:space="preserve">Taizé </w:t>
      </w:r>
      <w:r>
        <w:rPr>
          <w:b/>
          <w:highlight w:val="green"/>
        </w:rPr>
        <w:t xml:space="preserve"> </w:t>
      </w:r>
      <w:proofErr w:type="spellStart"/>
      <w:r w:rsidRPr="00EE5D37">
        <w:rPr>
          <w:highlight w:val="green"/>
        </w:rPr>
        <w:t>Kanon</w:t>
      </w:r>
      <w:proofErr w:type="spellEnd"/>
      <w:proofErr w:type="gramEnd"/>
      <w:r>
        <w:rPr>
          <w:highlight w:val="green"/>
        </w:rPr>
        <w:t> :</w:t>
      </w:r>
      <w:r w:rsidRPr="00EE5D37">
        <w:rPr>
          <w:highlight w:val="green"/>
        </w:rPr>
        <w:t xml:space="preserve"> Gloria, gloria</w:t>
      </w:r>
      <w:r>
        <w:rPr>
          <w:highlight w:val="green"/>
        </w:rPr>
        <w:t>, et in terra pax</w:t>
      </w:r>
      <w:r w:rsidRPr="00EE5D37">
        <w:rPr>
          <w:highlight w:val="green"/>
        </w:rPr>
        <w:t xml:space="preserve"> </w:t>
      </w:r>
    </w:p>
    <w:p w14:paraId="11BEFF05" w14:textId="77777777" w:rsidR="00260900" w:rsidRDefault="00260900" w:rsidP="00260900">
      <w:pPr>
        <w:ind w:left="708"/>
      </w:pPr>
    </w:p>
    <w:p w14:paraId="674A12FE" w14:textId="77777777" w:rsidR="00260900" w:rsidRDefault="00260900" w:rsidP="00260900">
      <w:pPr>
        <w:ind w:left="708" w:hanging="424"/>
      </w:pPr>
      <w:r>
        <w:rPr>
          <w:noProof/>
        </w:rPr>
        <w:drawing>
          <wp:inline distT="0" distB="0" distL="0" distR="0" wp14:anchorId="25921EC7" wp14:editId="71B36DF0">
            <wp:extent cx="5755640" cy="1526293"/>
            <wp:effectExtent l="0" t="0" r="10160" b="0"/>
            <wp:docPr id="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1526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7929C" w14:textId="77777777" w:rsidR="00260900" w:rsidRDefault="00260900" w:rsidP="00260900">
      <w:pPr>
        <w:ind w:left="708"/>
        <w:jc w:val="center"/>
      </w:pPr>
      <w:r>
        <w:rPr>
          <w:rFonts w:ascii="Arial" w:hAnsi="Arial"/>
          <w:color w:val="000000"/>
          <w:sz w:val="18"/>
          <w:szCs w:val="18"/>
        </w:rPr>
        <w:t>© Ateliers et Presses de Taizé, 71250 Taizé</w:t>
      </w:r>
    </w:p>
    <w:p w14:paraId="46503992" w14:textId="77777777" w:rsidR="00260900" w:rsidRDefault="00260900" w:rsidP="00260900"/>
    <w:p w14:paraId="0EBD7A26" w14:textId="77777777" w:rsidR="00260900" w:rsidRDefault="00260900" w:rsidP="00260900">
      <w:pPr>
        <w:ind w:firstLine="284"/>
      </w:pPr>
      <w:proofErr w:type="gramStart"/>
      <w:r w:rsidRPr="006B1FE9">
        <w:rPr>
          <w:b/>
          <w:highlight w:val="green"/>
        </w:rPr>
        <w:t>Taizé</w:t>
      </w:r>
      <w:r>
        <w:rPr>
          <w:highlight w:val="green"/>
        </w:rPr>
        <w:t xml:space="preserve">  </w:t>
      </w:r>
      <w:proofErr w:type="spellStart"/>
      <w:r w:rsidRPr="00EE5D37">
        <w:rPr>
          <w:highlight w:val="green"/>
        </w:rPr>
        <w:t>Kanon</w:t>
      </w:r>
      <w:proofErr w:type="spellEnd"/>
      <w:proofErr w:type="gramEnd"/>
      <w:r>
        <w:rPr>
          <w:highlight w:val="green"/>
        </w:rPr>
        <w:t> : </w:t>
      </w:r>
      <w:r w:rsidRPr="00BC591D">
        <w:rPr>
          <w:highlight w:val="green"/>
        </w:rPr>
        <w:t xml:space="preserve">Gloria, gloria </w:t>
      </w:r>
    </w:p>
    <w:p w14:paraId="1603AAB2" w14:textId="77777777" w:rsidR="00260900" w:rsidRDefault="00260900" w:rsidP="00260900">
      <w:pPr>
        <w:ind w:left="708" w:hanging="424"/>
      </w:pPr>
      <w:r>
        <w:rPr>
          <w:noProof/>
        </w:rPr>
        <w:drawing>
          <wp:inline distT="0" distB="0" distL="0" distR="0" wp14:anchorId="0B8D927E" wp14:editId="51399A74">
            <wp:extent cx="5448300" cy="1701800"/>
            <wp:effectExtent l="0" t="0" r="1270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82C8F" w14:textId="77777777" w:rsidR="00260900" w:rsidRDefault="00260900" w:rsidP="00260900">
      <w:pPr>
        <w:ind w:left="708"/>
        <w:jc w:val="center"/>
      </w:pPr>
      <w:r>
        <w:rPr>
          <w:rFonts w:ascii="Arial" w:hAnsi="Arial"/>
          <w:color w:val="000000"/>
          <w:sz w:val="18"/>
          <w:szCs w:val="18"/>
        </w:rPr>
        <w:t>© Ateliers et Presses de Taizé, 71250 Taizé</w:t>
      </w:r>
    </w:p>
    <w:p w14:paraId="7C5CADD1" w14:textId="2EBC9781" w:rsidR="00260900" w:rsidRDefault="00260900">
      <w:pPr>
        <w:rPr>
          <w:highlight w:val="green"/>
        </w:rPr>
      </w:pPr>
    </w:p>
    <w:p w14:paraId="140CFF5D" w14:textId="77777777" w:rsidR="00260900" w:rsidRDefault="00260900">
      <w:pPr>
        <w:rPr>
          <w:highlight w:val="green"/>
        </w:rPr>
      </w:pPr>
    </w:p>
    <w:p w14:paraId="37C78BA0" w14:textId="1B754174" w:rsidR="00260900" w:rsidRDefault="00260900" w:rsidP="00260900">
      <w:r w:rsidRPr="00677E7C">
        <w:rPr>
          <w:highlight w:val="green"/>
        </w:rPr>
        <w:t>Louange et gloire à ton nom ARC 271</w:t>
      </w:r>
    </w:p>
    <w:p w14:paraId="7D44549C" w14:textId="77777777" w:rsidR="00260900" w:rsidRDefault="00260900" w:rsidP="00260900">
      <w:r>
        <w:rPr>
          <w:noProof/>
        </w:rPr>
        <w:drawing>
          <wp:inline distT="0" distB="0" distL="0" distR="0" wp14:anchorId="615FEFC5" wp14:editId="387E48BC">
            <wp:extent cx="5755640" cy="2108848"/>
            <wp:effectExtent l="0" t="0" r="1016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210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EDC8F" w14:textId="77777777" w:rsidR="00260900" w:rsidRDefault="00260900" w:rsidP="00260900"/>
    <w:p w14:paraId="444B725B" w14:textId="0A85315A" w:rsidR="00260900" w:rsidRDefault="00260900">
      <w:pPr>
        <w:rPr>
          <w:highlight w:val="green"/>
        </w:rPr>
      </w:pPr>
    </w:p>
    <w:p w14:paraId="55102567" w14:textId="3880E7DA" w:rsidR="00260900" w:rsidRDefault="00260900" w:rsidP="00260900">
      <w:r w:rsidRPr="001D17B3">
        <w:rPr>
          <w:highlight w:val="green"/>
        </w:rPr>
        <w:t>Les anges dans nos campagnes AL 32-27</w:t>
      </w:r>
    </w:p>
    <w:p w14:paraId="6777B6E2" w14:textId="77777777" w:rsidR="00260900" w:rsidRPr="001D17B3" w:rsidRDefault="00260900" w:rsidP="00260900"/>
    <w:p w14:paraId="76AFED77" w14:textId="77777777" w:rsidR="00260900" w:rsidRPr="000353EC" w:rsidRDefault="00260900" w:rsidP="00260900">
      <w:r>
        <w:rPr>
          <w:noProof/>
        </w:rPr>
        <w:drawing>
          <wp:inline distT="0" distB="0" distL="0" distR="0" wp14:anchorId="5FB92AEA" wp14:editId="5DB02BF2">
            <wp:extent cx="5755640" cy="1561246"/>
            <wp:effectExtent l="0" t="0" r="10160" b="0"/>
            <wp:docPr id="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1561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355C3" w14:textId="77777777" w:rsidR="00260900" w:rsidRDefault="00260900" w:rsidP="00260900">
      <w:pPr>
        <w:rPr>
          <w:highlight w:val="green"/>
        </w:rPr>
      </w:pPr>
    </w:p>
    <w:p w14:paraId="33FE10FA" w14:textId="77777777" w:rsidR="00260900" w:rsidRDefault="00260900" w:rsidP="00260900">
      <w:pPr>
        <w:rPr>
          <w:highlight w:val="green"/>
        </w:rPr>
      </w:pPr>
      <w:r>
        <w:rPr>
          <w:highlight w:val="green"/>
        </w:rPr>
        <w:t>Pour le temps de Pâques EG 116</w:t>
      </w:r>
    </w:p>
    <w:p w14:paraId="34DE1978" w14:textId="77777777" w:rsidR="00260900" w:rsidRDefault="00260900" w:rsidP="00260900">
      <w:pPr>
        <w:rPr>
          <w:highlight w:val="green"/>
        </w:rPr>
      </w:pPr>
      <w:r>
        <w:rPr>
          <w:noProof/>
        </w:rPr>
        <w:drawing>
          <wp:inline distT="0" distB="0" distL="0" distR="0" wp14:anchorId="4A92D40E" wp14:editId="7DDE0190">
            <wp:extent cx="5753100" cy="1685925"/>
            <wp:effectExtent l="0" t="0" r="0" b="0"/>
            <wp:docPr id="13" name="Imag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3D17B" w14:textId="77777777" w:rsidR="00260900" w:rsidRDefault="00260900" w:rsidP="00260900">
      <w:pPr>
        <w:rPr>
          <w:highlight w:val="green"/>
        </w:rPr>
      </w:pPr>
    </w:p>
    <w:p w14:paraId="27084110" w14:textId="77777777" w:rsidR="00260900" w:rsidRDefault="00260900" w:rsidP="00260900">
      <w:pPr>
        <w:rPr>
          <w:highlight w:val="green"/>
        </w:rPr>
      </w:pPr>
    </w:p>
    <w:p w14:paraId="7CB3DB72" w14:textId="51AD61E9" w:rsidR="00260900" w:rsidRDefault="00260900">
      <w:pPr>
        <w:rPr>
          <w:highlight w:val="green"/>
        </w:rPr>
      </w:pPr>
    </w:p>
    <w:p w14:paraId="02B4D370" w14:textId="32C2F814" w:rsidR="00260900" w:rsidRDefault="00260900" w:rsidP="00260900">
      <w:r w:rsidRPr="00AA7156">
        <w:rPr>
          <w:highlight w:val="green"/>
        </w:rPr>
        <w:t>Que toute créature NCTC 326</w:t>
      </w:r>
    </w:p>
    <w:p w14:paraId="6E20343F" w14:textId="77777777" w:rsidR="00260900" w:rsidRDefault="00260900" w:rsidP="00260900"/>
    <w:p w14:paraId="64813672" w14:textId="77777777" w:rsidR="00260900" w:rsidRDefault="00260900" w:rsidP="00260900">
      <w:r>
        <w:rPr>
          <w:noProof/>
        </w:rPr>
        <w:drawing>
          <wp:inline distT="0" distB="0" distL="0" distR="0" wp14:anchorId="48EEE168" wp14:editId="0F4A226F">
            <wp:extent cx="5755640" cy="2231533"/>
            <wp:effectExtent l="0" t="0" r="0" b="0"/>
            <wp:docPr id="14" name="Imag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5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223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29100" w14:textId="77777777" w:rsidR="00260900" w:rsidRDefault="00260900" w:rsidP="00260900"/>
    <w:p w14:paraId="3E9C17F3" w14:textId="77777777" w:rsidR="00260900" w:rsidRDefault="00260900" w:rsidP="00260900">
      <w:pPr>
        <w:rPr>
          <w:b/>
          <w:highlight w:val="green"/>
        </w:rPr>
      </w:pPr>
    </w:p>
    <w:p w14:paraId="6DE77EC4" w14:textId="77777777" w:rsidR="00260900" w:rsidRDefault="00260900">
      <w:pPr>
        <w:rPr>
          <w:highlight w:val="green"/>
        </w:rPr>
      </w:pPr>
      <w:r>
        <w:rPr>
          <w:highlight w:val="green"/>
        </w:rPr>
        <w:br w:type="page"/>
      </w:r>
    </w:p>
    <w:p w14:paraId="2706537A" w14:textId="3A8A7CEE" w:rsidR="00260900" w:rsidRPr="001D17B3" w:rsidRDefault="00260900" w:rsidP="00260900">
      <w:r w:rsidRPr="001D17B3">
        <w:rPr>
          <w:highlight w:val="green"/>
        </w:rPr>
        <w:lastRenderedPageBreak/>
        <w:t>Grand Gloria AL 63-26</w:t>
      </w:r>
    </w:p>
    <w:p w14:paraId="38BD2FAF" w14:textId="77777777" w:rsidR="00260900" w:rsidRDefault="00260900" w:rsidP="00260900">
      <w:r>
        <w:rPr>
          <w:noProof/>
        </w:rPr>
        <w:drawing>
          <wp:inline distT="0" distB="0" distL="0" distR="0" wp14:anchorId="2A17B306" wp14:editId="6A3BB795">
            <wp:extent cx="5755640" cy="8724265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872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44B53" w14:textId="77777777" w:rsidR="00260900" w:rsidRDefault="00260900">
      <w:pPr>
        <w:rPr>
          <w:rFonts w:ascii="Calibri" w:hAnsi="Calibri"/>
          <w:highlight w:val="yellow"/>
        </w:rPr>
      </w:pPr>
      <w:r>
        <w:rPr>
          <w:rFonts w:ascii="Calibri" w:hAnsi="Calibri"/>
          <w:highlight w:val="yellow"/>
        </w:rPr>
        <w:br w:type="page"/>
      </w:r>
    </w:p>
    <w:p w14:paraId="123BD023" w14:textId="77777777" w:rsidR="00260900" w:rsidRDefault="00260900" w:rsidP="00DA2931">
      <w:pPr>
        <w:tabs>
          <w:tab w:val="left" w:pos="1890"/>
        </w:tabs>
        <w:jc w:val="center"/>
        <w:rPr>
          <w:rFonts w:ascii="Calibri" w:hAnsi="Calibri"/>
          <w:highlight w:val="yellow"/>
        </w:rPr>
      </w:pPr>
    </w:p>
    <w:p w14:paraId="768EE346" w14:textId="0391FA4B" w:rsidR="00DA2931" w:rsidRPr="00A00BA6" w:rsidRDefault="00DA2931" w:rsidP="00DA2931">
      <w:pPr>
        <w:tabs>
          <w:tab w:val="left" w:pos="1890"/>
        </w:tabs>
        <w:jc w:val="center"/>
        <w:rPr>
          <w:rFonts w:ascii="Calibri" w:hAnsi="Calibri"/>
          <w:highlight w:val="yellow"/>
        </w:rPr>
      </w:pPr>
      <w:r w:rsidRPr="00A00BA6">
        <w:rPr>
          <w:rFonts w:ascii="Calibri" w:hAnsi="Calibri"/>
          <w:highlight w:val="yellow"/>
        </w:rPr>
        <w:t xml:space="preserve">Afin que les chants de Taizé puissent déployer toute leur force et introduire à la prière, </w:t>
      </w:r>
    </w:p>
    <w:p w14:paraId="62B1EF16" w14:textId="77777777" w:rsidR="00DA2931" w:rsidRPr="00A00BA6" w:rsidRDefault="00DA2931" w:rsidP="00DA2931">
      <w:pPr>
        <w:tabs>
          <w:tab w:val="left" w:pos="1890"/>
        </w:tabs>
        <w:jc w:val="center"/>
        <w:rPr>
          <w:rFonts w:ascii="Calibri" w:hAnsi="Calibri"/>
        </w:rPr>
      </w:pPr>
      <w:proofErr w:type="gramStart"/>
      <w:r w:rsidRPr="00A00BA6">
        <w:rPr>
          <w:rFonts w:ascii="Calibri" w:hAnsi="Calibri"/>
          <w:highlight w:val="yellow"/>
        </w:rPr>
        <w:t>il</w:t>
      </w:r>
      <w:proofErr w:type="gramEnd"/>
      <w:r w:rsidRPr="00A00BA6">
        <w:rPr>
          <w:rFonts w:ascii="Calibri" w:hAnsi="Calibri"/>
          <w:highlight w:val="yellow"/>
        </w:rPr>
        <w:t xml:space="preserve"> </w:t>
      </w:r>
      <w:r>
        <w:rPr>
          <w:rFonts w:ascii="Calibri" w:hAnsi="Calibri"/>
          <w:highlight w:val="yellow"/>
        </w:rPr>
        <w:t xml:space="preserve">est </w:t>
      </w:r>
      <w:r w:rsidRPr="00A00BA6">
        <w:rPr>
          <w:rFonts w:ascii="Calibri" w:hAnsi="Calibri"/>
          <w:highlight w:val="yellow"/>
        </w:rPr>
        <w:t xml:space="preserve">recommandé de les </w:t>
      </w:r>
      <w:r>
        <w:rPr>
          <w:rFonts w:ascii="Calibri" w:hAnsi="Calibri"/>
          <w:highlight w:val="yellow"/>
        </w:rPr>
        <w:t>répéter</w:t>
      </w:r>
      <w:r w:rsidRPr="00A00BA6">
        <w:rPr>
          <w:rFonts w:ascii="Calibri" w:hAnsi="Calibri"/>
          <w:highlight w:val="yellow"/>
        </w:rPr>
        <w:t xml:space="preserve"> plusieurs </w:t>
      </w:r>
      <w:r>
        <w:rPr>
          <w:rFonts w:ascii="Calibri" w:hAnsi="Calibri"/>
          <w:highlight w:val="yellow"/>
        </w:rPr>
        <w:t>fois</w:t>
      </w:r>
      <w:r w:rsidRPr="00A00BA6">
        <w:rPr>
          <w:rFonts w:ascii="Calibri" w:hAnsi="Calibri"/>
          <w:highlight w:val="yellow"/>
        </w:rPr>
        <w:t>.</w:t>
      </w:r>
    </w:p>
    <w:p w14:paraId="03AF7E09" w14:textId="77777777" w:rsidR="00DA2931" w:rsidRDefault="00DA2931" w:rsidP="00AA7156">
      <w:pPr>
        <w:rPr>
          <w:b/>
          <w:highlight w:val="green"/>
        </w:rPr>
      </w:pPr>
    </w:p>
    <w:p w14:paraId="058B5E5B" w14:textId="77777777" w:rsidR="00DA2931" w:rsidRDefault="00DA2931" w:rsidP="00AA7156">
      <w:pPr>
        <w:rPr>
          <w:b/>
          <w:highlight w:val="green"/>
        </w:rPr>
      </w:pPr>
    </w:p>
    <w:p w14:paraId="37E31D64" w14:textId="4987AD06" w:rsidR="00AA7156" w:rsidRDefault="00AA7156" w:rsidP="00AA7156">
      <w:r w:rsidRPr="006B1FE9">
        <w:rPr>
          <w:b/>
          <w:highlight w:val="green"/>
        </w:rPr>
        <w:t>Taizé </w:t>
      </w:r>
      <w:r>
        <w:rPr>
          <w:highlight w:val="green"/>
        </w:rPr>
        <w:t xml:space="preserve">: </w:t>
      </w:r>
      <w:r w:rsidR="00D345D7">
        <w:rPr>
          <w:highlight w:val="green"/>
        </w:rPr>
        <w:t>Ô</w:t>
      </w:r>
      <w:r w:rsidRPr="000700D3">
        <w:rPr>
          <w:highlight w:val="green"/>
        </w:rPr>
        <w:t xml:space="preserve"> ma joie et mon espérance AL 61.37</w:t>
      </w:r>
    </w:p>
    <w:p w14:paraId="7505AE98" w14:textId="77777777" w:rsidR="00260900" w:rsidRDefault="00260900" w:rsidP="00AA7156"/>
    <w:p w14:paraId="6A8BFCAB" w14:textId="17692C07" w:rsidR="00D80C7A" w:rsidRDefault="00D80C7A" w:rsidP="00260900">
      <w:pPr>
        <w:ind w:left="708" w:hanging="708"/>
      </w:pPr>
      <w:r>
        <w:rPr>
          <w:noProof/>
        </w:rPr>
        <w:drawing>
          <wp:inline distT="0" distB="0" distL="0" distR="0" wp14:anchorId="38CABE58" wp14:editId="27E7CBE3">
            <wp:extent cx="5755640" cy="2779417"/>
            <wp:effectExtent l="0" t="0" r="0" b="190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2779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C6A7A" w14:textId="77777777" w:rsidR="00D41BA2" w:rsidRDefault="00D41BA2" w:rsidP="00D41BA2">
      <w:pPr>
        <w:ind w:left="708"/>
        <w:jc w:val="center"/>
      </w:pPr>
      <w:r>
        <w:rPr>
          <w:rFonts w:ascii="Arial" w:hAnsi="Arial"/>
          <w:color w:val="000000"/>
          <w:sz w:val="18"/>
          <w:szCs w:val="18"/>
        </w:rPr>
        <w:t>© Ateliers et Presses de Taizé, 71250 Taizé</w:t>
      </w:r>
    </w:p>
    <w:p w14:paraId="4844140F" w14:textId="17B97284" w:rsidR="00AA7156" w:rsidRDefault="00AA7156" w:rsidP="00AA7156">
      <w:pPr>
        <w:ind w:left="708"/>
      </w:pPr>
    </w:p>
    <w:p w14:paraId="0749A68F" w14:textId="77777777" w:rsidR="00AA7156" w:rsidRDefault="00AA7156" w:rsidP="00114CB6">
      <w:pPr>
        <w:ind w:left="708"/>
        <w:rPr>
          <w:highlight w:val="green"/>
        </w:rPr>
      </w:pPr>
    </w:p>
    <w:p w14:paraId="2257706E" w14:textId="77777777" w:rsidR="00260900" w:rsidRDefault="00260900" w:rsidP="00260900">
      <w:pPr>
        <w:jc w:val="both"/>
        <w:rPr>
          <w:highlight w:val="green"/>
        </w:rPr>
      </w:pPr>
      <w:r w:rsidRPr="006B1FE9">
        <w:rPr>
          <w:b/>
          <w:highlight w:val="green"/>
        </w:rPr>
        <w:t>Taizé :</w:t>
      </w:r>
      <w:r>
        <w:rPr>
          <w:highlight w:val="green"/>
        </w:rPr>
        <w:t xml:space="preserve"> Voici Dieu, qui viens à mon secours </w:t>
      </w:r>
    </w:p>
    <w:p w14:paraId="0F80E6EF" w14:textId="77777777" w:rsidR="00260900" w:rsidRDefault="00260900" w:rsidP="00260900">
      <w:pPr>
        <w:ind w:left="708"/>
        <w:rPr>
          <w:highlight w:val="green"/>
        </w:rPr>
      </w:pPr>
    </w:p>
    <w:p w14:paraId="5F44EA09" w14:textId="1F4702AF" w:rsidR="00260900" w:rsidRDefault="00260900" w:rsidP="00260900">
      <w:r>
        <w:rPr>
          <w:noProof/>
        </w:rPr>
        <w:drawing>
          <wp:inline distT="0" distB="0" distL="0" distR="0" wp14:anchorId="52A837CB" wp14:editId="1A715498">
            <wp:extent cx="5755640" cy="2600386"/>
            <wp:effectExtent l="0" t="0" r="0" b="952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260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74D8A" w14:textId="77777777" w:rsidR="00260900" w:rsidRDefault="00260900" w:rsidP="00260900">
      <w:pPr>
        <w:tabs>
          <w:tab w:val="left" w:pos="1890"/>
        </w:tabs>
        <w:jc w:val="center"/>
        <w:rPr>
          <w:rFonts w:ascii="Calibri" w:hAnsi="Calibri"/>
          <w:color w:val="FF0000"/>
        </w:rPr>
      </w:pPr>
      <w:r>
        <w:rPr>
          <w:rFonts w:ascii="Arial" w:hAnsi="Arial"/>
          <w:color w:val="000000"/>
          <w:sz w:val="18"/>
          <w:szCs w:val="18"/>
        </w:rPr>
        <w:t>© Ateliers et Presses de Taizé, 71250 Taizé</w:t>
      </w:r>
    </w:p>
    <w:p w14:paraId="023EAFE5" w14:textId="5C66A926" w:rsidR="00260900" w:rsidRDefault="00260900" w:rsidP="00260900"/>
    <w:p w14:paraId="5A4FA582" w14:textId="77777777" w:rsidR="00260900" w:rsidRDefault="00260900">
      <w:pPr>
        <w:rPr>
          <w:b/>
          <w:highlight w:val="green"/>
        </w:rPr>
      </w:pPr>
      <w:r>
        <w:rPr>
          <w:b/>
          <w:highlight w:val="green"/>
        </w:rPr>
        <w:br w:type="page"/>
      </w:r>
    </w:p>
    <w:p w14:paraId="6973FB6E" w14:textId="45C60F8E" w:rsidR="00260900" w:rsidRDefault="00260900" w:rsidP="00260900">
      <w:pPr>
        <w:jc w:val="both"/>
      </w:pPr>
      <w:r w:rsidRPr="006B1FE9">
        <w:rPr>
          <w:b/>
          <w:highlight w:val="green"/>
        </w:rPr>
        <w:lastRenderedPageBreak/>
        <w:t>Taizé :</w:t>
      </w:r>
      <w:r>
        <w:rPr>
          <w:highlight w:val="green"/>
        </w:rPr>
        <w:t xml:space="preserve"> </w:t>
      </w:r>
      <w:proofErr w:type="spellStart"/>
      <w:r>
        <w:rPr>
          <w:highlight w:val="green"/>
        </w:rPr>
        <w:t>Jubelt</w:t>
      </w:r>
      <w:proofErr w:type="spellEnd"/>
      <w:r>
        <w:rPr>
          <w:highlight w:val="green"/>
        </w:rPr>
        <w:t xml:space="preserve"> </w:t>
      </w:r>
      <w:proofErr w:type="spellStart"/>
      <w:r>
        <w:rPr>
          <w:highlight w:val="green"/>
        </w:rPr>
        <w:t>und</w:t>
      </w:r>
      <w:proofErr w:type="spellEnd"/>
      <w:r>
        <w:rPr>
          <w:highlight w:val="green"/>
        </w:rPr>
        <w:t xml:space="preserve"> </w:t>
      </w:r>
      <w:proofErr w:type="spellStart"/>
      <w:r>
        <w:rPr>
          <w:highlight w:val="green"/>
        </w:rPr>
        <w:t>freut</w:t>
      </w:r>
      <w:proofErr w:type="spellEnd"/>
      <w:r>
        <w:rPr>
          <w:highlight w:val="green"/>
        </w:rPr>
        <w:t xml:space="preserve"> </w:t>
      </w:r>
      <w:proofErr w:type="spellStart"/>
      <w:r>
        <w:rPr>
          <w:highlight w:val="green"/>
        </w:rPr>
        <w:t>euch</w:t>
      </w:r>
      <w:proofErr w:type="spellEnd"/>
    </w:p>
    <w:p w14:paraId="71D33255" w14:textId="77777777" w:rsidR="00260900" w:rsidRDefault="00260900" w:rsidP="00260900">
      <w:pPr>
        <w:ind w:left="708" w:hanging="708"/>
        <w:rPr>
          <w:highlight w:val="green"/>
        </w:rPr>
      </w:pPr>
      <w:r>
        <w:rPr>
          <w:noProof/>
        </w:rPr>
        <w:drawing>
          <wp:inline distT="0" distB="0" distL="0" distR="0" wp14:anchorId="08C709A3" wp14:editId="56C97174">
            <wp:extent cx="5755640" cy="2837180"/>
            <wp:effectExtent l="0" t="0" r="0" b="127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283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68C49" w14:textId="77777777" w:rsidR="00260900" w:rsidRDefault="00260900" w:rsidP="00260900">
      <w:pPr>
        <w:tabs>
          <w:tab w:val="left" w:pos="1890"/>
        </w:tabs>
        <w:jc w:val="center"/>
        <w:rPr>
          <w:rFonts w:ascii="Calibri" w:hAnsi="Calibri"/>
          <w:color w:val="FF0000"/>
        </w:rPr>
      </w:pPr>
      <w:r>
        <w:rPr>
          <w:rFonts w:ascii="Arial" w:hAnsi="Arial"/>
          <w:color w:val="000000"/>
          <w:sz w:val="18"/>
          <w:szCs w:val="18"/>
        </w:rPr>
        <w:t>© Ateliers et Presses de Taizé, 71250 Taizé</w:t>
      </w:r>
    </w:p>
    <w:p w14:paraId="4E3EE9A1" w14:textId="77777777" w:rsidR="00260900" w:rsidRDefault="00260900" w:rsidP="00260900">
      <w:pPr>
        <w:ind w:left="708"/>
        <w:rPr>
          <w:highlight w:val="green"/>
        </w:rPr>
      </w:pPr>
    </w:p>
    <w:p w14:paraId="3893A3EF" w14:textId="1D6EF6EF" w:rsidR="00260900" w:rsidRDefault="00260900">
      <w:pPr>
        <w:rPr>
          <w:highlight w:val="green"/>
        </w:rPr>
      </w:pPr>
    </w:p>
    <w:sectPr w:rsidR="00260900" w:rsidSect="00260900">
      <w:headerReference w:type="default" r:id="rId19"/>
      <w:pgSz w:w="11900" w:h="16840"/>
      <w:pgMar w:top="567" w:right="1418" w:bottom="567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4BB744" w14:textId="77777777" w:rsidR="00141E66" w:rsidRDefault="00141E66" w:rsidP="001D17B3">
      <w:r>
        <w:separator/>
      </w:r>
    </w:p>
  </w:endnote>
  <w:endnote w:type="continuationSeparator" w:id="0">
    <w:p w14:paraId="34214B68" w14:textId="77777777" w:rsidR="00141E66" w:rsidRDefault="00141E66" w:rsidP="001D17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A4B278" w14:textId="77777777" w:rsidR="00141E66" w:rsidRDefault="00141E66" w:rsidP="001D17B3">
      <w:r>
        <w:separator/>
      </w:r>
    </w:p>
  </w:footnote>
  <w:footnote w:type="continuationSeparator" w:id="0">
    <w:p w14:paraId="76C75C18" w14:textId="77777777" w:rsidR="00141E66" w:rsidRDefault="00141E66" w:rsidP="001D17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5AA968" w14:textId="44D0E846" w:rsidR="001D17B3" w:rsidRPr="007932F3" w:rsidRDefault="001D17B3" w:rsidP="001D17B3">
    <w:pPr>
      <w:tabs>
        <w:tab w:val="center" w:pos="4536"/>
        <w:tab w:val="right" w:pos="9072"/>
      </w:tabs>
      <w:jc w:val="center"/>
      <w:rPr>
        <w:rFonts w:ascii="Calibri" w:hAnsi="Calibri"/>
        <w:color w:val="808080" w:themeColor="background1" w:themeShade="80"/>
      </w:rPr>
    </w:pPr>
    <w:r w:rsidRPr="007932F3">
      <w:rPr>
        <w:rFonts w:ascii="Calibri" w:hAnsi="Calibri"/>
        <w:color w:val="808080" w:themeColor="background1" w:themeShade="80"/>
      </w:rPr>
      <w:t>Mission culte &amp; liturgie UEPAL </w:t>
    </w:r>
  </w:p>
  <w:p w14:paraId="39A5E744" w14:textId="252BC661" w:rsidR="001D17B3" w:rsidRDefault="001D17B3" w:rsidP="001D17B3">
    <w:pPr>
      <w:tabs>
        <w:tab w:val="center" w:pos="4536"/>
        <w:tab w:val="right" w:pos="9072"/>
      </w:tabs>
      <w:jc w:val="center"/>
      <w:rPr>
        <w:rFonts w:ascii="Calibri" w:hAnsi="Calibri"/>
        <w:color w:val="808080" w:themeColor="background1" w:themeShade="80"/>
      </w:rPr>
    </w:pPr>
    <w:r w:rsidRPr="007932F3">
      <w:rPr>
        <w:rFonts w:ascii="Calibri" w:hAnsi="Calibri"/>
        <w:color w:val="808080" w:themeColor="background1" w:themeShade="80"/>
      </w:rPr>
      <w:t xml:space="preserve">Répons liturgiques : </w:t>
    </w:r>
    <w:r>
      <w:rPr>
        <w:rFonts w:ascii="Calibri" w:hAnsi="Calibri"/>
        <w:color w:val="808080" w:themeColor="background1" w:themeShade="80"/>
      </w:rPr>
      <w:t>Annonce du</w:t>
    </w:r>
    <w:r w:rsidR="00260900">
      <w:rPr>
        <w:rFonts w:ascii="Calibri" w:hAnsi="Calibri"/>
        <w:color w:val="808080" w:themeColor="background1" w:themeShade="80"/>
      </w:rPr>
      <w:t xml:space="preserve"> pardon</w:t>
    </w:r>
    <w:r>
      <w:rPr>
        <w:rFonts w:ascii="Calibri" w:hAnsi="Calibri"/>
        <w:color w:val="808080" w:themeColor="background1" w:themeShade="80"/>
      </w:rPr>
      <w:t xml:space="preserve"> / Gloria</w:t>
    </w:r>
  </w:p>
  <w:p w14:paraId="234981B4" w14:textId="77777777" w:rsidR="001D17B3" w:rsidRDefault="001D17B3" w:rsidP="001D17B3">
    <w:pPr>
      <w:tabs>
        <w:tab w:val="center" w:pos="4536"/>
        <w:tab w:val="right" w:pos="9072"/>
      </w:tabs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4CB6"/>
    <w:rsid w:val="00016491"/>
    <w:rsid w:val="000231F4"/>
    <w:rsid w:val="00114CB6"/>
    <w:rsid w:val="00141E66"/>
    <w:rsid w:val="001726D5"/>
    <w:rsid w:val="001D17B3"/>
    <w:rsid w:val="00260900"/>
    <w:rsid w:val="003058D3"/>
    <w:rsid w:val="00336A6C"/>
    <w:rsid w:val="004203CB"/>
    <w:rsid w:val="00451A57"/>
    <w:rsid w:val="00642A11"/>
    <w:rsid w:val="00691DBC"/>
    <w:rsid w:val="006B1FE9"/>
    <w:rsid w:val="00707EFC"/>
    <w:rsid w:val="00806B61"/>
    <w:rsid w:val="00821586"/>
    <w:rsid w:val="00981AEC"/>
    <w:rsid w:val="009D1BD5"/>
    <w:rsid w:val="00A22985"/>
    <w:rsid w:val="00AA7156"/>
    <w:rsid w:val="00BD4783"/>
    <w:rsid w:val="00CB7474"/>
    <w:rsid w:val="00D345D7"/>
    <w:rsid w:val="00D41BA2"/>
    <w:rsid w:val="00D80C7A"/>
    <w:rsid w:val="00DA2931"/>
    <w:rsid w:val="00DD34D5"/>
    <w:rsid w:val="00DE6B4E"/>
    <w:rsid w:val="00DF736C"/>
    <w:rsid w:val="00EB2DC4"/>
    <w:rsid w:val="00EE5D37"/>
    <w:rsid w:val="00F501A3"/>
    <w:rsid w:val="00FC660E"/>
    <w:rsid w:val="00FE43CD"/>
    <w:rsid w:val="00FF3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A63BF68"/>
  <w14:defaultImageDpi w14:val="300"/>
  <w15:docId w15:val="{CC93E8FE-5611-4FA3-A96D-E038DB226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14CB6"/>
    <w:rPr>
      <w:rFonts w:ascii="Times New Roman" w:eastAsia="Times New Roman" w:hAnsi="Times New Roman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14CB6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14CB6"/>
    <w:rPr>
      <w:rFonts w:ascii="Lucida Grande" w:eastAsia="Times New Roman" w:hAnsi="Lucida Grande" w:cs="Times New Roman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1D17B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D17B3"/>
    <w:rPr>
      <w:rFonts w:ascii="Times New Roman" w:eastAsia="Times New Roman" w:hAnsi="Times New Roman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1D17B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D17B3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97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9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6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143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Danielle Guerrier</dc:creator>
  <cp:lastModifiedBy>Wolfgang Groos de Groer</cp:lastModifiedBy>
  <cp:revision>23</cp:revision>
  <cp:lastPrinted>2016-02-24T14:51:00Z</cp:lastPrinted>
  <dcterms:created xsi:type="dcterms:W3CDTF">2015-12-02T08:43:00Z</dcterms:created>
  <dcterms:modified xsi:type="dcterms:W3CDTF">2016-08-01T08:42:00Z</dcterms:modified>
</cp:coreProperties>
</file>